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A1" w:rsidRPr="005D7BA1" w:rsidRDefault="005D7BA1" w:rsidP="005D7BA1">
      <w:pPr>
        <w:autoSpaceDE w:val="0"/>
        <w:autoSpaceDN w:val="0"/>
        <w:adjustRightInd w:val="0"/>
        <w:spacing w:after="0" w:line="240" w:lineRule="auto"/>
        <w:rPr>
          <w:rFonts w:ascii="Tahoma" w:hAnsi="Tahoma" w:cs="Tahoma"/>
          <w:sz w:val="20"/>
          <w:szCs w:val="20"/>
        </w:rPr>
      </w:pPr>
      <w:r w:rsidRPr="005D7BA1">
        <w:rPr>
          <w:rFonts w:ascii="Tahoma" w:hAnsi="Tahoma" w:cs="Tahoma"/>
          <w:sz w:val="20"/>
          <w:szCs w:val="20"/>
        </w:rPr>
        <w:t xml:space="preserve">Документ предоставлен </w:t>
      </w:r>
      <w:hyperlink r:id="rId4" w:history="1">
        <w:proofErr w:type="spellStart"/>
        <w:r w:rsidRPr="005D7BA1">
          <w:rPr>
            <w:rFonts w:ascii="Tahoma" w:hAnsi="Tahoma" w:cs="Tahoma"/>
            <w:color w:val="0000FF"/>
            <w:sz w:val="20"/>
            <w:szCs w:val="20"/>
          </w:rPr>
          <w:t>КонсультантПлюс</w:t>
        </w:r>
        <w:proofErr w:type="spellEnd"/>
      </w:hyperlink>
    </w:p>
    <w:p w:rsidR="005D7BA1" w:rsidRPr="005D7BA1" w:rsidRDefault="005D7BA1" w:rsidP="005D7BA1">
      <w:pPr>
        <w:autoSpaceDE w:val="0"/>
        <w:autoSpaceDN w:val="0"/>
        <w:adjustRightInd w:val="0"/>
        <w:spacing w:after="0" w:line="240" w:lineRule="auto"/>
        <w:rPr>
          <w:rFonts w:ascii="Tahoma" w:hAnsi="Tahoma" w:cs="Tahoma"/>
          <w:sz w:val="20"/>
          <w:szCs w:val="20"/>
        </w:rPr>
      </w:pPr>
    </w:p>
    <w:p w:rsidR="005D7BA1" w:rsidRPr="005D7BA1" w:rsidRDefault="005D7BA1" w:rsidP="005D7BA1">
      <w:pPr>
        <w:autoSpaceDE w:val="0"/>
        <w:autoSpaceDN w:val="0"/>
        <w:adjustRightInd w:val="0"/>
        <w:spacing w:after="0" w:line="240" w:lineRule="auto"/>
        <w:jc w:val="both"/>
        <w:outlineLvl w:val="0"/>
        <w:rPr>
          <w:rFonts w:ascii="Times New Roman" w:hAnsi="Times New Roman" w:cs="Times New Roman"/>
        </w:rPr>
      </w:pPr>
    </w:p>
    <w:p w:rsidR="005D7BA1" w:rsidRPr="005D7BA1" w:rsidRDefault="005D7BA1" w:rsidP="005D7BA1">
      <w:pPr>
        <w:autoSpaceDE w:val="0"/>
        <w:autoSpaceDN w:val="0"/>
        <w:adjustRightInd w:val="0"/>
        <w:spacing w:after="0" w:line="240" w:lineRule="auto"/>
        <w:jc w:val="center"/>
        <w:outlineLvl w:val="0"/>
        <w:rPr>
          <w:rFonts w:ascii="Times New Roman" w:hAnsi="Times New Roman" w:cs="Times New Roman"/>
          <w:b/>
          <w:bCs/>
        </w:rPr>
      </w:pPr>
      <w:r w:rsidRPr="005D7BA1">
        <w:rPr>
          <w:rFonts w:ascii="Times New Roman" w:hAnsi="Times New Roman" w:cs="Times New Roman"/>
          <w:b/>
          <w:bCs/>
        </w:rPr>
        <w:t>ПРАВИТЕЛЬСТВО РОССИЙСКОЙ ФЕДЕРАЦИИ</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ПОСТАНОВЛЕНИЕ</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от 21 октября 2022 г. N 1876</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О РЕАЛИЗАЦИИ</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МЕРОПРИЯТИЙ ПО ПЕРЕСЕЛЕНИЮ ЖИТЕЛЕЙ Г. ХЕРСОНА</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 xml:space="preserve">И ЧАСТИ ХЕРСОНСКОЙ ОБЛАСТИ, </w:t>
      </w:r>
      <w:proofErr w:type="gramStart"/>
      <w:r w:rsidRPr="005D7BA1">
        <w:rPr>
          <w:rFonts w:ascii="Times New Roman" w:hAnsi="Times New Roman" w:cs="Times New Roman"/>
          <w:b/>
          <w:bCs/>
        </w:rPr>
        <w:t>ПОКИНУВШИХ</w:t>
      </w:r>
      <w:proofErr w:type="gramEnd"/>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 xml:space="preserve">МЕСТО ПОСТОЯННОГО ПРОЖИВАНИЯ И </w:t>
      </w:r>
      <w:proofErr w:type="gramStart"/>
      <w:r w:rsidRPr="005D7BA1">
        <w:rPr>
          <w:rFonts w:ascii="Times New Roman" w:hAnsi="Times New Roman" w:cs="Times New Roman"/>
          <w:b/>
          <w:bCs/>
        </w:rPr>
        <w:t>ПРИБЫВШИХ</w:t>
      </w:r>
      <w:proofErr w:type="gramEnd"/>
      <w:r w:rsidRPr="005D7BA1">
        <w:rPr>
          <w:rFonts w:ascii="Times New Roman" w:hAnsi="Times New Roman" w:cs="Times New Roman"/>
          <w:b/>
          <w:bCs/>
        </w:rPr>
        <w:t xml:space="preserve"> В ЭКСТРЕННОМ</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proofErr w:type="gramStart"/>
      <w:r w:rsidRPr="005D7BA1">
        <w:rPr>
          <w:rFonts w:ascii="Times New Roman" w:hAnsi="Times New Roman" w:cs="Times New Roman"/>
          <w:b/>
          <w:bCs/>
        </w:rPr>
        <w:t>ПОРЯДКЕ</w:t>
      </w:r>
      <w:proofErr w:type="gramEnd"/>
      <w:r w:rsidRPr="005D7BA1">
        <w:rPr>
          <w:rFonts w:ascii="Times New Roman" w:hAnsi="Times New Roman" w:cs="Times New Roman"/>
          <w:b/>
          <w:bCs/>
        </w:rPr>
        <w:t xml:space="preserve"> НА ИНЫЕ ТЕРРИТОРИИ РОССИЙСКОЙ ФЕДЕРАЦИИ</w:t>
      </w:r>
    </w:p>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5D7BA1" w:rsidRPr="005D7BA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Список изменяющих документов</w:t>
            </w:r>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roofErr w:type="gramStart"/>
            <w:r w:rsidRPr="005D7BA1">
              <w:rPr>
                <w:rFonts w:ascii="Times New Roman" w:hAnsi="Times New Roman" w:cs="Times New Roman"/>
                <w:color w:val="392C69"/>
              </w:rPr>
              <w:t xml:space="preserve">(в ред. Постановлений Правительства РФ от 05.11.2022 </w:t>
            </w:r>
            <w:hyperlink r:id="rId5" w:history="1">
              <w:r w:rsidRPr="005D7BA1">
                <w:rPr>
                  <w:rFonts w:ascii="Times New Roman" w:hAnsi="Times New Roman" w:cs="Times New Roman"/>
                  <w:color w:val="0000FF"/>
                </w:rPr>
                <w:t>N 1986</w:t>
              </w:r>
            </w:hyperlink>
            <w:r w:rsidRPr="005D7BA1">
              <w:rPr>
                <w:rFonts w:ascii="Times New Roman" w:hAnsi="Times New Roman" w:cs="Times New Roman"/>
                <w:color w:val="392C69"/>
              </w:rPr>
              <w:t>,</w:t>
            </w:r>
            <w:proofErr w:type="gramEnd"/>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 xml:space="preserve">от 13.12.2022 </w:t>
            </w:r>
            <w:hyperlink r:id="rId6" w:history="1">
              <w:r w:rsidRPr="005D7BA1">
                <w:rPr>
                  <w:rFonts w:ascii="Times New Roman" w:hAnsi="Times New Roman" w:cs="Times New Roman"/>
                  <w:color w:val="0000FF"/>
                </w:rPr>
                <w:t>N 2293</w:t>
              </w:r>
            </w:hyperlink>
            <w:r w:rsidRPr="005D7BA1">
              <w:rPr>
                <w:rFonts w:ascii="Times New Roman" w:hAnsi="Times New Roman" w:cs="Times New Roman"/>
                <w:color w:val="392C69"/>
              </w:rPr>
              <w:t xml:space="preserve">, от 14.02.2023 </w:t>
            </w:r>
            <w:hyperlink r:id="rId7" w:history="1">
              <w:r w:rsidRPr="005D7BA1">
                <w:rPr>
                  <w:rFonts w:ascii="Times New Roman" w:hAnsi="Times New Roman" w:cs="Times New Roman"/>
                  <w:color w:val="0000FF"/>
                </w:rPr>
                <w:t>N 210</w:t>
              </w:r>
            </w:hyperlink>
            <w:r w:rsidRPr="005D7BA1">
              <w:rPr>
                <w:rFonts w:ascii="Times New Roman" w:hAnsi="Times New Roman" w:cs="Times New Roman"/>
                <w:color w:val="392C69"/>
              </w:rPr>
              <w:t xml:space="preserve">, от 25.07.2023 </w:t>
            </w:r>
            <w:hyperlink r:id="rId8" w:history="1">
              <w:r w:rsidRPr="005D7BA1">
                <w:rPr>
                  <w:rFonts w:ascii="Times New Roman" w:hAnsi="Times New Roman" w:cs="Times New Roman"/>
                  <w:color w:val="0000FF"/>
                </w:rPr>
                <w:t>N 1210</w:t>
              </w:r>
            </w:hyperlink>
            <w:r w:rsidRPr="005D7BA1">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
        </w:tc>
      </w:tr>
    </w:tbl>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r w:rsidRPr="005D7BA1">
        <w:rPr>
          <w:rFonts w:ascii="Times New Roman" w:hAnsi="Times New Roman" w:cs="Times New Roman"/>
        </w:rPr>
        <w:t>Правительство Российской Федерации постановляет:</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1. Утвердить прилагаемые:</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hyperlink w:anchor="Par37" w:history="1">
        <w:proofErr w:type="gramStart"/>
        <w:r w:rsidRPr="005D7BA1">
          <w:rPr>
            <w:rFonts w:ascii="Times New Roman" w:hAnsi="Times New Roman" w:cs="Times New Roman"/>
            <w:color w:val="0000FF"/>
          </w:rPr>
          <w:t>Правила</w:t>
        </w:r>
      </w:hyperlink>
      <w:r w:rsidRPr="005D7BA1">
        <w:rPr>
          <w:rFonts w:ascii="Times New Roman" w:hAnsi="Times New Roman" w:cs="Times New Roman"/>
        </w:rPr>
        <w:t xml:space="preserve">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w:t>
      </w:r>
      <w:proofErr w:type="gramEnd"/>
      <w:r w:rsidRPr="005D7BA1">
        <w:rPr>
          <w:rFonts w:ascii="Times New Roman" w:hAnsi="Times New Roman" w:cs="Times New Roman"/>
        </w:rPr>
        <w:t xml:space="preserve"> на иные территории Российской Федерации на постоянное место жительства;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9"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10"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11"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hyperlink w:anchor="Par113" w:history="1">
        <w:proofErr w:type="gramStart"/>
        <w:r w:rsidRPr="005D7BA1">
          <w:rPr>
            <w:rFonts w:ascii="Times New Roman" w:hAnsi="Times New Roman" w:cs="Times New Roman"/>
            <w:color w:val="0000FF"/>
          </w:rPr>
          <w:t>Правила</w:t>
        </w:r>
      </w:hyperlink>
      <w:r w:rsidRPr="005D7BA1">
        <w:rPr>
          <w:rFonts w:ascii="Times New Roman" w:hAnsi="Times New Roman" w:cs="Times New Roman"/>
        </w:rPr>
        <w:t xml:space="preserve">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12"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13"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14"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2. </w:t>
      </w:r>
      <w:proofErr w:type="gramStart"/>
      <w:r w:rsidRPr="005D7BA1">
        <w:rPr>
          <w:rFonts w:ascii="Times New Roman" w:hAnsi="Times New Roman" w:cs="Times New Roman"/>
        </w:rPr>
        <w:t>Министерству строительства и жилищно-коммунального хозяйства Российской Федерации направить публично-правовой компании "Фонд развития территорий" в установленном порядке средства федерального бюджета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в качестве имущественного взноса Российской Федерации в имущество публично-правовой компании "Фонд развития территорий" на цели реализации мероприятий, предусмотренных настоящим</w:t>
      </w:r>
      <w:proofErr w:type="gramEnd"/>
      <w:r w:rsidRPr="005D7BA1">
        <w:rPr>
          <w:rFonts w:ascii="Times New Roman" w:hAnsi="Times New Roman" w:cs="Times New Roman"/>
        </w:rPr>
        <w:t xml:space="preserve"> постановлением.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3. Настоящее постановление вступает в силу со дня его подписания.</w:t>
      </w: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Председатель Правительства</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Российской Федерации</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М.МИШУСТИН</w:t>
      </w: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jc w:val="right"/>
        <w:outlineLvl w:val="0"/>
        <w:rPr>
          <w:rFonts w:ascii="Times New Roman" w:hAnsi="Times New Roman" w:cs="Times New Roman"/>
        </w:rPr>
      </w:pPr>
      <w:r w:rsidRPr="005D7BA1">
        <w:rPr>
          <w:rFonts w:ascii="Times New Roman" w:hAnsi="Times New Roman" w:cs="Times New Roman"/>
        </w:rPr>
        <w:lastRenderedPageBreak/>
        <w:t>Утверждены</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постановлением Правительства</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Российской Федерации</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от 21 октября 2022 г. N 1876</w:t>
      </w:r>
    </w:p>
    <w:p w:rsidR="005D7BA1" w:rsidRPr="005D7BA1" w:rsidRDefault="005D7BA1" w:rsidP="005D7BA1">
      <w:pPr>
        <w:autoSpaceDE w:val="0"/>
        <w:autoSpaceDN w:val="0"/>
        <w:adjustRightInd w:val="0"/>
        <w:spacing w:after="0" w:line="240" w:lineRule="auto"/>
        <w:jc w:val="center"/>
        <w:rPr>
          <w:rFonts w:ascii="Times New Roman" w:hAnsi="Times New Roman" w:cs="Times New Roman"/>
        </w:rPr>
      </w:pP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bookmarkStart w:id="0" w:name="Par37"/>
      <w:bookmarkEnd w:id="0"/>
      <w:r w:rsidRPr="005D7BA1">
        <w:rPr>
          <w:rFonts w:ascii="Times New Roman" w:hAnsi="Times New Roman" w:cs="Times New Roman"/>
          <w:b/>
          <w:bCs/>
        </w:rPr>
        <w:t>ПРАВИЛА</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ПРЕДОСТАВЛЕНИЯ СУБСИДИИ ИЗ ФЕДЕРАЛЬНОГО БЮДЖЕТА В ВИДЕ</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ИМУЩЕСТВЕННОГО ВЗНОСА РОССИЙСКОЙ ФЕДЕРАЦИИ В ИМУЩЕСТВО</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ПУБЛИЧНО-ПРАВОВОЙ КОМПАНИИ "ФОНД РАЗВИТИЯ ТЕРРИТОРИЙ"</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В ЦЕЛЯХ ФИНАНСОВОГО ОБЕСПЕЧЕНИЯ МЕРОПРИЯТИЙ</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ПО ПРЕДОСТАВЛЕНИЮ ЕДИНОВРЕМЕННЫХ ВЫПЛАТ НА ОБЗАВЕДЕНИЕ</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ИМУЩЕСТВОМ И СОЦИАЛЬНЫХ ВЫПЛАТ НА ПРИОБРЕТЕНИЕ ЖИЛЫХ</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ПОМЕЩЕНИЙ НА ОСНОВАНИИ ВЫДАВАЕМЫХ ГОСУДАРСТВЕННЫХ ЖИЛИЩНЫХ</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СЕРТИФИКАТОВ ЖИТЕЛЯМ Г. ХЕРСОНА И ЧАСТИ ХЕРСОНСКОЙ ОБЛАСТИ,</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proofErr w:type="gramStart"/>
      <w:r w:rsidRPr="005D7BA1">
        <w:rPr>
          <w:rFonts w:ascii="Times New Roman" w:hAnsi="Times New Roman" w:cs="Times New Roman"/>
          <w:b/>
          <w:bCs/>
        </w:rPr>
        <w:t>ПОКИНУВШИМ</w:t>
      </w:r>
      <w:proofErr w:type="gramEnd"/>
      <w:r w:rsidRPr="005D7BA1">
        <w:rPr>
          <w:rFonts w:ascii="Times New Roman" w:hAnsi="Times New Roman" w:cs="Times New Roman"/>
          <w:b/>
          <w:bCs/>
        </w:rPr>
        <w:t xml:space="preserve"> МЕСТО ПОСТОЯННОГО ПРОЖИВАНИЯ И ПРИБЫВШИМ</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В ЭКСТРЕННОМ ПОРЯДКЕ НА ИНЫЕ ТЕРРИТОРИИ РОССИЙСКОЙ ФЕДЕРАЦИИ</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НА ПОСТОЯННОЕ МЕСТО ЖИТЕЛЬСТВА</w:t>
      </w:r>
    </w:p>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5D7BA1" w:rsidRPr="005D7BA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Список изменяющих документов</w:t>
            </w:r>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roofErr w:type="gramStart"/>
            <w:r w:rsidRPr="005D7BA1">
              <w:rPr>
                <w:rFonts w:ascii="Times New Roman" w:hAnsi="Times New Roman" w:cs="Times New Roman"/>
                <w:color w:val="392C69"/>
              </w:rPr>
              <w:t xml:space="preserve">(в ред. Постановлений Правительства РФ от 05.11.2022 </w:t>
            </w:r>
            <w:hyperlink r:id="rId15" w:history="1">
              <w:r w:rsidRPr="005D7BA1">
                <w:rPr>
                  <w:rFonts w:ascii="Times New Roman" w:hAnsi="Times New Roman" w:cs="Times New Roman"/>
                  <w:color w:val="0000FF"/>
                </w:rPr>
                <w:t>N 1986</w:t>
              </w:r>
            </w:hyperlink>
            <w:r w:rsidRPr="005D7BA1">
              <w:rPr>
                <w:rFonts w:ascii="Times New Roman" w:hAnsi="Times New Roman" w:cs="Times New Roman"/>
                <w:color w:val="392C69"/>
              </w:rPr>
              <w:t>,</w:t>
            </w:r>
            <w:proofErr w:type="gramEnd"/>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 xml:space="preserve">от 14.02.2023 </w:t>
            </w:r>
            <w:hyperlink r:id="rId16" w:history="1">
              <w:r w:rsidRPr="005D7BA1">
                <w:rPr>
                  <w:rFonts w:ascii="Times New Roman" w:hAnsi="Times New Roman" w:cs="Times New Roman"/>
                  <w:color w:val="0000FF"/>
                </w:rPr>
                <w:t>N 210</w:t>
              </w:r>
            </w:hyperlink>
            <w:r w:rsidRPr="005D7BA1">
              <w:rPr>
                <w:rFonts w:ascii="Times New Roman" w:hAnsi="Times New Roman" w:cs="Times New Roman"/>
                <w:color w:val="392C69"/>
              </w:rPr>
              <w:t xml:space="preserve">, от 25.07.2023 </w:t>
            </w:r>
            <w:hyperlink r:id="rId17" w:history="1">
              <w:r w:rsidRPr="005D7BA1">
                <w:rPr>
                  <w:rFonts w:ascii="Times New Roman" w:hAnsi="Times New Roman" w:cs="Times New Roman"/>
                  <w:color w:val="0000FF"/>
                </w:rPr>
                <w:t>N 1210</w:t>
              </w:r>
            </w:hyperlink>
            <w:r w:rsidRPr="005D7BA1">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
        </w:tc>
      </w:tr>
    </w:tbl>
    <w:p w:rsidR="005D7BA1" w:rsidRPr="005D7BA1" w:rsidRDefault="005D7BA1" w:rsidP="005D7BA1">
      <w:pPr>
        <w:autoSpaceDE w:val="0"/>
        <w:autoSpaceDN w:val="0"/>
        <w:adjustRightInd w:val="0"/>
        <w:spacing w:after="0" w:line="240" w:lineRule="auto"/>
        <w:jc w:val="center"/>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r w:rsidRPr="005D7BA1">
        <w:rPr>
          <w:rFonts w:ascii="Times New Roman" w:hAnsi="Times New Roman" w:cs="Times New Roman"/>
        </w:rPr>
        <w:t xml:space="preserve">1. </w:t>
      </w:r>
      <w:proofErr w:type="gramStart"/>
      <w:r w:rsidRPr="005D7BA1">
        <w:rPr>
          <w:rFonts w:ascii="Times New Roman" w:hAnsi="Times New Roman" w:cs="Times New Roman"/>
        </w:rPr>
        <w:t>Настоящие Правила устанавливают цели, условия и порядок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(далее - Фонд)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w:t>
      </w:r>
      <w:proofErr w:type="gramEnd"/>
      <w:r w:rsidRPr="005D7BA1">
        <w:rPr>
          <w:rFonts w:ascii="Times New Roman" w:hAnsi="Times New Roman" w:cs="Times New Roman"/>
        </w:rPr>
        <w:t xml:space="preserve"> - сертификат), </w:t>
      </w:r>
      <w:proofErr w:type="gramStart"/>
      <w:r w:rsidRPr="005D7BA1">
        <w:rPr>
          <w:rFonts w:ascii="Times New Roman" w:hAnsi="Times New Roman" w:cs="Times New Roman"/>
        </w:rPr>
        <w:t>подтверждающих</w:t>
      </w:r>
      <w:proofErr w:type="gramEnd"/>
      <w:r w:rsidRPr="005D7BA1">
        <w:rPr>
          <w:rFonts w:ascii="Times New Roman" w:hAnsi="Times New Roman" w:cs="Times New Roman"/>
        </w:rPr>
        <w:t xml:space="preserve"> право гражданина на социальную выплату,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18"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19"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20"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 w:name="Par55"/>
      <w:bookmarkEnd w:id="1"/>
      <w:r w:rsidRPr="005D7BA1">
        <w:rPr>
          <w:rFonts w:ascii="Times New Roman" w:hAnsi="Times New Roman" w:cs="Times New Roman"/>
        </w:rPr>
        <w:t>2.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21"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2" w:name="Par57"/>
      <w:bookmarkEnd w:id="2"/>
      <w:r w:rsidRPr="005D7BA1">
        <w:rPr>
          <w:rFonts w:ascii="Times New Roman" w:hAnsi="Times New Roman" w:cs="Times New Roman"/>
        </w:rPr>
        <w:t xml:space="preserve">3. Финансирование мероприятий, указанных в </w:t>
      </w:r>
      <w:hyperlink w:anchor="Par55"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осуществляется Фондом путем предоставления в порядке, установленном Правительством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а)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гражданам;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б) финансовой поддержки субъектам Российской Федерации в целях финансового обеспечения мероприятий по предоставлению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22"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4. Субсидия предоставляется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на цель, указанную в </w:t>
      </w:r>
      <w:hyperlink w:anchor="Par55"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5. Предоставление субсидии осуществляется в соответствии с соглашением о предоставлении субсидии, заключаемым Министерством строительства и жилищно-коммунального хозяйства Российской Федерации и Фондом в государственной интегрированной информационной системе управления общественными финансами "Электронный бюджет" в соответствии с </w:t>
      </w:r>
      <w:hyperlink r:id="rId23" w:history="1">
        <w:r w:rsidRPr="005D7BA1">
          <w:rPr>
            <w:rFonts w:ascii="Times New Roman" w:hAnsi="Times New Roman" w:cs="Times New Roman"/>
            <w:color w:val="0000FF"/>
          </w:rPr>
          <w:t>типовой формой</w:t>
        </w:r>
      </w:hyperlink>
      <w:r w:rsidRPr="005D7BA1">
        <w:rPr>
          <w:rFonts w:ascii="Times New Roman" w:hAnsi="Times New Roman" w:cs="Times New Roman"/>
        </w:rPr>
        <w:t>, утвержденной Министерством финансов Российской Федерации (далее - соглашение), предусматривающим в том числе:</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lastRenderedPageBreak/>
        <w:t>а) цель предоставления субсид</w:t>
      </w:r>
      <w:proofErr w:type="gramStart"/>
      <w:r w:rsidRPr="005D7BA1">
        <w:rPr>
          <w:rFonts w:ascii="Times New Roman" w:hAnsi="Times New Roman" w:cs="Times New Roman"/>
        </w:rPr>
        <w:t>ии и ее</w:t>
      </w:r>
      <w:proofErr w:type="gramEnd"/>
      <w:r w:rsidRPr="005D7BA1">
        <w:rPr>
          <w:rFonts w:ascii="Times New Roman" w:hAnsi="Times New Roman" w:cs="Times New Roman"/>
        </w:rPr>
        <w:t xml:space="preserve"> размер, а также перечень финансируемых мероприятий, указанных в </w:t>
      </w:r>
      <w:hyperlink w:anchor="Par57" w:history="1">
        <w:r w:rsidRPr="005D7BA1">
          <w:rPr>
            <w:rFonts w:ascii="Times New Roman" w:hAnsi="Times New Roman" w:cs="Times New Roman"/>
            <w:color w:val="0000FF"/>
          </w:rPr>
          <w:t>пункте 3</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б) перечень затрат, источником финансового обеспечения которых является субсидия, в том числе на возмещение произведенных Фондом расходов на финансовое обеспечение мероприятий, указанных в </w:t>
      </w:r>
      <w:hyperlink w:anchor="Par55"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осуществленных Фондом за счет доходов, полученных от инвестирования временно свободных средств Фонда;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24"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 результат предоставления субсидии и его значение, а также условие о его достижении Фондом;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г) положения, устанавливающие права и обязанности сторон соглашения и порядок их взаимодействия при реализации соглашения;</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spellStart"/>
      <w:r w:rsidRPr="005D7BA1">
        <w:rPr>
          <w:rFonts w:ascii="Times New Roman" w:hAnsi="Times New Roman" w:cs="Times New Roman"/>
        </w:rPr>
        <w:t>д</w:t>
      </w:r>
      <w:proofErr w:type="spellEnd"/>
      <w:r w:rsidRPr="005D7BA1">
        <w:rPr>
          <w:rFonts w:ascii="Times New Roman" w:hAnsi="Times New Roman" w:cs="Times New Roman"/>
        </w:rPr>
        <w:t>)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3" w:name="Par69"/>
      <w:bookmarkEnd w:id="3"/>
      <w:r w:rsidRPr="005D7BA1">
        <w:rPr>
          <w:rFonts w:ascii="Times New Roman" w:hAnsi="Times New Roman" w:cs="Times New Roman"/>
        </w:rPr>
        <w:t>е) отсутствие у Фонда на 1-е число месяца, предшествующего месяцу, в котором заключается соглашение,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ж) порядок и сроки представления Фондом отчетности об осуществлении расходов, источником финансового обеспечения которых является субсидия, и о достижении Фондом результата предоставления субсидии;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spellStart"/>
      <w:r w:rsidRPr="005D7BA1">
        <w:rPr>
          <w:rFonts w:ascii="Times New Roman" w:hAnsi="Times New Roman" w:cs="Times New Roman"/>
        </w:rPr>
        <w:t>з</w:t>
      </w:r>
      <w:proofErr w:type="spellEnd"/>
      <w:r w:rsidRPr="005D7BA1">
        <w:rPr>
          <w:rFonts w:ascii="Times New Roman" w:hAnsi="Times New Roman" w:cs="Times New Roman"/>
        </w:rPr>
        <w:t>) согласие на проведение Министерством строительства и жилищно-коммунального хозяйства Российской Федерации и органом государственного финансового контроля проверок соблюдения Фондом условий, предусмотренных соглашением;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и) ответственность Фонда за нарушение условий, предусмотренных соглашением;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к) условие о согласовании Фондом новых условий соглашения или о его расторжении при </w:t>
      </w:r>
      <w:proofErr w:type="spellStart"/>
      <w:r w:rsidRPr="005D7BA1">
        <w:rPr>
          <w:rFonts w:ascii="Times New Roman" w:hAnsi="Times New Roman" w:cs="Times New Roman"/>
        </w:rPr>
        <w:t>недостижении</w:t>
      </w:r>
      <w:proofErr w:type="spellEnd"/>
      <w:r w:rsidRPr="005D7BA1">
        <w:rPr>
          <w:rFonts w:ascii="Times New Roman" w:hAnsi="Times New Roman" w:cs="Times New Roman"/>
        </w:rPr>
        <w:t xml:space="preserve"> согласия о новых условиях в случае уменьшения Министерству строительства и жилищно-коммунального хозяйства Российской Федерации как получателю средств федерального </w:t>
      </w:r>
      <w:proofErr w:type="gramStart"/>
      <w:r w:rsidRPr="005D7BA1">
        <w:rPr>
          <w:rFonts w:ascii="Times New Roman" w:hAnsi="Times New Roman" w:cs="Times New Roman"/>
        </w:rPr>
        <w:t>бюджета</w:t>
      </w:r>
      <w:proofErr w:type="gramEnd"/>
      <w:r w:rsidRPr="005D7BA1">
        <w:rPr>
          <w:rFonts w:ascii="Times New Roman" w:hAnsi="Times New Roman" w:cs="Times New Roman"/>
        </w:rPr>
        <w:t xml:space="preserve">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л) обязанность Фонда по возврату в федеральный бюджет остатка субсидии, если Министерством строительства и жилищно-коммунального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4" w:name="Par75"/>
      <w:bookmarkEnd w:id="4"/>
      <w:r w:rsidRPr="005D7BA1">
        <w:rPr>
          <w:rFonts w:ascii="Times New Roman" w:hAnsi="Times New Roman" w:cs="Times New Roman"/>
        </w:rPr>
        <w:t>6. Условием предоставления субсидии является соответствие Фонда на 1-е число месяца, предшествующего месяцу, в котором планируется заключение соглашения, следующим требованиям: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а) у Фонда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б) у Фонда должна отсутствовать просроченная задолженность перед федеральным бюджетом;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 Фонд не находится в процессе реорганизации (за исключением реорганизации в форме присоединения к Фонду другого юридического лица), ликвидации, в отношении Фонда не введена процедура банкротства, деятельность Фонда не приостановлена в порядке, предусмотренном законодательством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lastRenderedPageBreak/>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roofErr w:type="gramEnd"/>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spellStart"/>
      <w:r w:rsidRPr="005D7BA1">
        <w:rPr>
          <w:rFonts w:ascii="Times New Roman" w:hAnsi="Times New Roman" w:cs="Times New Roman"/>
        </w:rPr>
        <w:t>д</w:t>
      </w:r>
      <w:proofErr w:type="spellEnd"/>
      <w:r w:rsidRPr="005D7BA1">
        <w:rPr>
          <w:rFonts w:ascii="Times New Roman" w:hAnsi="Times New Roman" w:cs="Times New Roman"/>
        </w:rPr>
        <w:t>) Фонд не является иностранным юридическим лицом;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е) Фонд не получает средства из федерального бюджета на цели, установленные настоящими Правилами, на основании иных нормативных правовых актов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5" w:name="Par82"/>
      <w:bookmarkEnd w:id="5"/>
      <w:r w:rsidRPr="005D7BA1">
        <w:rPr>
          <w:rFonts w:ascii="Times New Roman" w:hAnsi="Times New Roman" w:cs="Times New Roman"/>
        </w:rPr>
        <w:t>7. Результатом предоставления субсидии является количество:</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граждан, которым осуществлены единовременные выплаты на обзаведение имуществом;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граждан, которым выданы сертификаты.</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 перечисления гражданину единовременной выплаты на обзаведение имуществом.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6" w:name="Par86"/>
      <w:bookmarkEnd w:id="6"/>
      <w:r w:rsidRPr="005D7BA1">
        <w:rPr>
          <w:rFonts w:ascii="Times New Roman" w:hAnsi="Times New Roman" w:cs="Times New Roman"/>
        </w:rPr>
        <w:t>8. Для заключения соглашения о предоставлении субсидии Фонд представляет в Министерство строительства и жилищно-коммунального хозяйства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а) справку налогового органа об исполнении Фондом обязанностей по уплате налогов, сборов, страховых взносов, пеней, штрафов и процентов (в случае непредставления Фондом такого документа Министерство строительства и жилищно-коммунального хозяйства Российской Федерации запрашивает его самостоятельно);</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7" w:name="Par88"/>
      <w:bookmarkEnd w:id="7"/>
      <w:r w:rsidRPr="005D7BA1">
        <w:rPr>
          <w:rFonts w:ascii="Times New Roman" w:hAnsi="Times New Roman" w:cs="Times New Roman"/>
        </w:rPr>
        <w:t xml:space="preserve">б) справку, подписанную руководителем Фонда или иным уполномоченным лицом, подтверждающую соответствие Фонда требованиям, предусмотренным </w:t>
      </w:r>
      <w:hyperlink w:anchor="Par69" w:history="1">
        <w:r w:rsidRPr="005D7BA1">
          <w:rPr>
            <w:rFonts w:ascii="Times New Roman" w:hAnsi="Times New Roman" w:cs="Times New Roman"/>
            <w:color w:val="0000FF"/>
          </w:rPr>
          <w:t>подпунктом "е" пункта 5</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9. Министерство строительства и жилищно-коммунального хозяйства Российской Федерации в срок, не превышающий 5 рабочих дней со дня получения от Фонда документов, указанных в </w:t>
      </w:r>
      <w:hyperlink w:anchor="Par86" w:history="1">
        <w:r w:rsidRPr="005D7BA1">
          <w:rPr>
            <w:rFonts w:ascii="Times New Roman" w:hAnsi="Times New Roman" w:cs="Times New Roman"/>
            <w:color w:val="0000FF"/>
          </w:rPr>
          <w:t>пункте 8</w:t>
        </w:r>
      </w:hyperlink>
      <w:r w:rsidRPr="005D7BA1">
        <w:rPr>
          <w:rFonts w:ascii="Times New Roman" w:hAnsi="Times New Roman" w:cs="Times New Roman"/>
        </w:rPr>
        <w:t xml:space="preserve"> настоящих Правил,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а) несоответствие Фонда условию предоставления субсидии, предусмотренному </w:t>
      </w:r>
      <w:hyperlink w:anchor="Par75" w:history="1">
        <w:r w:rsidRPr="005D7BA1">
          <w:rPr>
            <w:rFonts w:ascii="Times New Roman" w:hAnsi="Times New Roman" w:cs="Times New Roman"/>
            <w:color w:val="0000FF"/>
          </w:rPr>
          <w:t>пунктом 6</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б) непредставление Фондом справки, указанной в </w:t>
      </w:r>
      <w:hyperlink w:anchor="Par88" w:history="1">
        <w:r w:rsidRPr="005D7BA1">
          <w:rPr>
            <w:rFonts w:ascii="Times New Roman" w:hAnsi="Times New Roman" w:cs="Times New Roman"/>
            <w:color w:val="0000FF"/>
          </w:rPr>
          <w:t>подпункте "б" пункта 8</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в) недостоверность информации, содержащейся в документах, представленных Фондом в соответствии с </w:t>
      </w:r>
      <w:hyperlink w:anchor="Par86" w:history="1">
        <w:r w:rsidRPr="005D7BA1">
          <w:rPr>
            <w:rFonts w:ascii="Times New Roman" w:hAnsi="Times New Roman" w:cs="Times New Roman"/>
            <w:color w:val="0000FF"/>
          </w:rPr>
          <w:t>пунктом 8</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10. Соглашение заключается в течение 10 рабочих дней со дня представления Фондом документов в соответствии с </w:t>
      </w:r>
      <w:hyperlink w:anchor="Par86" w:history="1">
        <w:r w:rsidRPr="005D7BA1">
          <w:rPr>
            <w:rFonts w:ascii="Times New Roman" w:hAnsi="Times New Roman" w:cs="Times New Roman"/>
            <w:color w:val="0000FF"/>
          </w:rPr>
          <w:t>пунктом 8</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Перечисление субсидии Фонду осуществляется не позднее 2-го рабочего дня после представления Фондом </w:t>
      </w:r>
      <w:proofErr w:type="gramStart"/>
      <w:r w:rsidRPr="005D7BA1">
        <w:rPr>
          <w:rFonts w:ascii="Times New Roman" w:hAnsi="Times New Roman" w:cs="Times New Roman"/>
        </w:rPr>
        <w:t>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w:t>
      </w:r>
      <w:proofErr w:type="gramEnd"/>
      <w:r w:rsidRPr="005D7BA1">
        <w:rPr>
          <w:rFonts w:ascii="Times New Roman" w:hAnsi="Times New Roman" w:cs="Times New Roman"/>
        </w:rPr>
        <w:t xml:space="preserve"> юридических лиц, не являющихся участниками бюджетного процесса, открытый Фонду в территориальном органе Федерального казначейства.</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11. Фонд представляет в Министерство строительства и жилищно-коммунального хозяйства Российской Федерации отчетность об осуществлении расходов, источником финансового обеспечения которых является субсидия, по форме, определенной соглашением, ежегодно, не позднее 25 января.</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25"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12. Фонд представляет в Министерство строительства и жилищно-коммунального хозяйства Российской Федерации отчет о достижении значений результата предоставления субсидии по форме, определенной соглашением, ежегодно, не позднее 25 января.</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26"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lastRenderedPageBreak/>
        <w:t>13. Министерство строительства и жилищно-коммунального хозяйства Российской Федерации и органы государственного финансового контроля проводят проверки соблюдения Фондом целей, условий и порядка предоставления субсидии, установленных настоящими Правилами и соглашением.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14. </w:t>
      </w:r>
      <w:proofErr w:type="gramStart"/>
      <w:r w:rsidRPr="005D7BA1">
        <w:rPr>
          <w:rFonts w:ascii="Times New Roman" w:hAnsi="Times New Roman" w:cs="Times New Roman"/>
        </w:rPr>
        <w:t xml:space="preserve">В случае установления по итогам проверок, проведенных Министерством строительства и жилищно-коммунального хозяйства Российской Федерации и (или) органами государственного финансового контроля, факта несоблюдения целей, условий и порядка предоставления субсидии, а также </w:t>
      </w:r>
      <w:proofErr w:type="spellStart"/>
      <w:r w:rsidRPr="005D7BA1">
        <w:rPr>
          <w:rFonts w:ascii="Times New Roman" w:hAnsi="Times New Roman" w:cs="Times New Roman"/>
        </w:rPr>
        <w:t>недостижения</w:t>
      </w:r>
      <w:proofErr w:type="spellEnd"/>
      <w:r w:rsidRPr="005D7BA1">
        <w:rPr>
          <w:rFonts w:ascii="Times New Roman" w:hAnsi="Times New Roman" w:cs="Times New Roman"/>
        </w:rPr>
        <w:t xml:space="preserve"> результата предоставления субсидии, указанного в </w:t>
      </w:r>
      <w:hyperlink w:anchor="Par82" w:history="1">
        <w:r w:rsidRPr="005D7BA1">
          <w:rPr>
            <w:rFonts w:ascii="Times New Roman" w:hAnsi="Times New Roman" w:cs="Times New Roman"/>
            <w:color w:val="0000FF"/>
          </w:rPr>
          <w:t>пункте 7</w:t>
        </w:r>
      </w:hyperlink>
      <w:r w:rsidRPr="005D7BA1">
        <w:rPr>
          <w:rFonts w:ascii="Times New Roman" w:hAnsi="Times New Roman" w:cs="Times New Roman"/>
        </w:rP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на основании:</w:t>
      </w:r>
      <w:proofErr w:type="gramEnd"/>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а) соответствующего требования Министерства строительства и жилищно-коммунального хозяйства Российской Федерации - в течение 30 календарных дней со дня получения Фондом указанного требования;</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б) представления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jc w:val="right"/>
        <w:outlineLvl w:val="0"/>
        <w:rPr>
          <w:rFonts w:ascii="Times New Roman" w:hAnsi="Times New Roman" w:cs="Times New Roman"/>
        </w:rPr>
      </w:pPr>
      <w:r w:rsidRPr="005D7BA1">
        <w:rPr>
          <w:rFonts w:ascii="Times New Roman" w:hAnsi="Times New Roman" w:cs="Times New Roman"/>
        </w:rPr>
        <w:t>Утверждены</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постановлением Правительства</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Российской Федерации</w:t>
      </w:r>
    </w:p>
    <w:p w:rsidR="005D7BA1" w:rsidRPr="005D7BA1" w:rsidRDefault="005D7BA1" w:rsidP="005D7BA1">
      <w:pPr>
        <w:autoSpaceDE w:val="0"/>
        <w:autoSpaceDN w:val="0"/>
        <w:adjustRightInd w:val="0"/>
        <w:spacing w:after="0" w:line="240" w:lineRule="auto"/>
        <w:jc w:val="right"/>
        <w:rPr>
          <w:rFonts w:ascii="Times New Roman" w:hAnsi="Times New Roman" w:cs="Times New Roman"/>
        </w:rPr>
      </w:pPr>
      <w:r w:rsidRPr="005D7BA1">
        <w:rPr>
          <w:rFonts w:ascii="Times New Roman" w:hAnsi="Times New Roman" w:cs="Times New Roman"/>
        </w:rPr>
        <w:t>от 21 октября 2022 г. N 1876</w:t>
      </w:r>
    </w:p>
    <w:p w:rsidR="005D7BA1" w:rsidRPr="005D7BA1" w:rsidRDefault="005D7BA1" w:rsidP="005D7BA1">
      <w:pPr>
        <w:autoSpaceDE w:val="0"/>
        <w:autoSpaceDN w:val="0"/>
        <w:adjustRightInd w:val="0"/>
        <w:spacing w:after="0" w:line="240" w:lineRule="auto"/>
        <w:jc w:val="center"/>
        <w:rPr>
          <w:rFonts w:ascii="Times New Roman" w:hAnsi="Times New Roman" w:cs="Times New Roman"/>
        </w:rPr>
      </w:pP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bookmarkStart w:id="8" w:name="Par113"/>
      <w:bookmarkEnd w:id="8"/>
      <w:r w:rsidRPr="005D7BA1">
        <w:rPr>
          <w:rFonts w:ascii="Times New Roman" w:hAnsi="Times New Roman" w:cs="Times New Roman"/>
          <w:b/>
          <w:bCs/>
        </w:rPr>
        <w:t>ПРАВИЛА</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ПРЕДОСТАВЛЕНИЯ ФИНАНСОВОЙ ПОДДЕРЖКИ СУБЪЕКТАМ</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РОССИЙСКОЙ ФЕДЕРАЦИИ В ЦЕЛЯХ ФИНАНСОВОГО ОБЕСПЕЧЕНИЯ</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МЕРОПРИЯТИЙ ПО ПРЕДОСТАВЛЕНИЮ ЕДИНОВРЕМЕННЫХ ВЫПЛАТ</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НА ОБЗАВЕДЕНИЕ ИМУЩЕСТВОМ И СОЦИАЛЬНЫХ ВЫПЛАТ</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НА ПРИОБРЕТЕНИЕ ЖИЛЫХ ПОМЕЩЕНИЙ НА ОСНОВАНИИ ВЫДАВАЕМЫХ</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ГОСУДАРСТВЕННЫХ ЖИЛИЩНЫХ СЕРТИФИКАТОВ ЖИТЕЛЯМ Г. ХЕРСОНА</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 xml:space="preserve">И ЧАСТИ ХЕРСОНСКОЙ ОБЛАСТИ, </w:t>
      </w:r>
      <w:proofErr w:type="gramStart"/>
      <w:r w:rsidRPr="005D7BA1">
        <w:rPr>
          <w:rFonts w:ascii="Times New Roman" w:hAnsi="Times New Roman" w:cs="Times New Roman"/>
          <w:b/>
          <w:bCs/>
        </w:rPr>
        <w:t>ПОКИНУВШИМ</w:t>
      </w:r>
      <w:proofErr w:type="gramEnd"/>
      <w:r w:rsidRPr="005D7BA1">
        <w:rPr>
          <w:rFonts w:ascii="Times New Roman" w:hAnsi="Times New Roman" w:cs="Times New Roman"/>
          <w:b/>
          <w:bCs/>
        </w:rPr>
        <w:t xml:space="preserve"> МЕСТО ПОСТОЯННОГО</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 xml:space="preserve">ПРОЖИВАНИЯ И </w:t>
      </w:r>
      <w:proofErr w:type="gramStart"/>
      <w:r w:rsidRPr="005D7BA1">
        <w:rPr>
          <w:rFonts w:ascii="Times New Roman" w:hAnsi="Times New Roman" w:cs="Times New Roman"/>
          <w:b/>
          <w:bCs/>
        </w:rPr>
        <w:t>ПРИБЫВШИМ</w:t>
      </w:r>
      <w:proofErr w:type="gramEnd"/>
      <w:r w:rsidRPr="005D7BA1">
        <w:rPr>
          <w:rFonts w:ascii="Times New Roman" w:hAnsi="Times New Roman" w:cs="Times New Roman"/>
          <w:b/>
          <w:bCs/>
        </w:rPr>
        <w:t xml:space="preserve"> В ЭКСТРЕННОМ ПОРЯДКЕ НА ИНЫЕ</w:t>
      </w:r>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 xml:space="preserve">ТЕРРИТОРИИ РОССИЙСКОЙ ФЕДЕРАЦИИ НА </w:t>
      </w:r>
      <w:proofErr w:type="gramStart"/>
      <w:r w:rsidRPr="005D7BA1">
        <w:rPr>
          <w:rFonts w:ascii="Times New Roman" w:hAnsi="Times New Roman" w:cs="Times New Roman"/>
          <w:b/>
          <w:bCs/>
        </w:rPr>
        <w:t>ПОСТОЯННОЕ</w:t>
      </w:r>
      <w:proofErr w:type="gramEnd"/>
    </w:p>
    <w:p w:rsidR="005D7BA1" w:rsidRPr="005D7BA1" w:rsidRDefault="005D7BA1" w:rsidP="005D7BA1">
      <w:pPr>
        <w:autoSpaceDE w:val="0"/>
        <w:autoSpaceDN w:val="0"/>
        <w:adjustRightInd w:val="0"/>
        <w:spacing w:after="0" w:line="240" w:lineRule="auto"/>
        <w:jc w:val="center"/>
        <w:rPr>
          <w:rFonts w:ascii="Times New Roman" w:hAnsi="Times New Roman" w:cs="Times New Roman"/>
          <w:b/>
          <w:bCs/>
        </w:rPr>
      </w:pPr>
      <w:r w:rsidRPr="005D7BA1">
        <w:rPr>
          <w:rFonts w:ascii="Times New Roman" w:hAnsi="Times New Roman" w:cs="Times New Roman"/>
          <w:b/>
          <w:bCs/>
        </w:rPr>
        <w:t>МЕСТО ЖИТЕЛЬСТВА</w:t>
      </w:r>
    </w:p>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5D7BA1" w:rsidRPr="005D7BA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Список изменяющих документов</w:t>
            </w:r>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roofErr w:type="gramStart"/>
            <w:r w:rsidRPr="005D7BA1">
              <w:rPr>
                <w:rFonts w:ascii="Times New Roman" w:hAnsi="Times New Roman" w:cs="Times New Roman"/>
                <w:color w:val="392C69"/>
              </w:rPr>
              <w:t xml:space="preserve">(в ред. Постановлений Правительства РФ от 05.11.2022 </w:t>
            </w:r>
            <w:hyperlink r:id="rId27" w:history="1">
              <w:r w:rsidRPr="005D7BA1">
                <w:rPr>
                  <w:rFonts w:ascii="Times New Roman" w:hAnsi="Times New Roman" w:cs="Times New Roman"/>
                  <w:color w:val="0000FF"/>
                </w:rPr>
                <w:t>N 1986</w:t>
              </w:r>
            </w:hyperlink>
            <w:r w:rsidRPr="005D7BA1">
              <w:rPr>
                <w:rFonts w:ascii="Times New Roman" w:hAnsi="Times New Roman" w:cs="Times New Roman"/>
                <w:color w:val="392C69"/>
              </w:rPr>
              <w:t>,</w:t>
            </w:r>
            <w:proofErr w:type="gramEnd"/>
          </w:p>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r w:rsidRPr="005D7BA1">
              <w:rPr>
                <w:rFonts w:ascii="Times New Roman" w:hAnsi="Times New Roman" w:cs="Times New Roman"/>
                <w:color w:val="392C69"/>
              </w:rPr>
              <w:t xml:space="preserve">от 13.12.2022 </w:t>
            </w:r>
            <w:hyperlink r:id="rId28" w:history="1">
              <w:r w:rsidRPr="005D7BA1">
                <w:rPr>
                  <w:rFonts w:ascii="Times New Roman" w:hAnsi="Times New Roman" w:cs="Times New Roman"/>
                  <w:color w:val="0000FF"/>
                </w:rPr>
                <w:t>N 2293</w:t>
              </w:r>
            </w:hyperlink>
            <w:r w:rsidRPr="005D7BA1">
              <w:rPr>
                <w:rFonts w:ascii="Times New Roman" w:hAnsi="Times New Roman" w:cs="Times New Roman"/>
                <w:color w:val="392C69"/>
              </w:rPr>
              <w:t xml:space="preserve">, от 14.02.2023 </w:t>
            </w:r>
            <w:hyperlink r:id="rId29" w:history="1">
              <w:r w:rsidRPr="005D7BA1">
                <w:rPr>
                  <w:rFonts w:ascii="Times New Roman" w:hAnsi="Times New Roman" w:cs="Times New Roman"/>
                  <w:color w:val="0000FF"/>
                </w:rPr>
                <w:t>N 210</w:t>
              </w:r>
            </w:hyperlink>
            <w:r w:rsidRPr="005D7BA1">
              <w:rPr>
                <w:rFonts w:ascii="Times New Roman" w:hAnsi="Times New Roman" w:cs="Times New Roman"/>
                <w:color w:val="392C69"/>
              </w:rPr>
              <w:t xml:space="preserve">, от 25.07.2023 </w:t>
            </w:r>
            <w:hyperlink r:id="rId30" w:history="1">
              <w:r w:rsidRPr="005D7BA1">
                <w:rPr>
                  <w:rFonts w:ascii="Times New Roman" w:hAnsi="Times New Roman" w:cs="Times New Roman"/>
                  <w:color w:val="0000FF"/>
                </w:rPr>
                <w:t>N 1210</w:t>
              </w:r>
            </w:hyperlink>
            <w:r w:rsidRPr="005D7BA1">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5D7BA1" w:rsidRPr="005D7BA1" w:rsidRDefault="005D7BA1" w:rsidP="005D7BA1">
            <w:pPr>
              <w:autoSpaceDE w:val="0"/>
              <w:autoSpaceDN w:val="0"/>
              <w:adjustRightInd w:val="0"/>
              <w:spacing w:after="0" w:line="240" w:lineRule="auto"/>
              <w:jc w:val="center"/>
              <w:rPr>
                <w:rFonts w:ascii="Times New Roman" w:hAnsi="Times New Roman" w:cs="Times New Roman"/>
                <w:color w:val="392C69"/>
              </w:rPr>
            </w:pPr>
          </w:p>
        </w:tc>
      </w:tr>
    </w:tbl>
    <w:p w:rsidR="005D7BA1" w:rsidRPr="005D7BA1" w:rsidRDefault="005D7BA1" w:rsidP="005D7BA1">
      <w:pPr>
        <w:autoSpaceDE w:val="0"/>
        <w:autoSpaceDN w:val="0"/>
        <w:adjustRightInd w:val="0"/>
        <w:spacing w:after="0" w:line="240" w:lineRule="auto"/>
        <w:jc w:val="center"/>
        <w:rPr>
          <w:rFonts w:ascii="Times New Roman" w:hAnsi="Times New Roman" w:cs="Times New Roman"/>
        </w:rPr>
      </w:pPr>
    </w:p>
    <w:p w:rsidR="005D7BA1" w:rsidRPr="005D7BA1" w:rsidRDefault="005D7BA1" w:rsidP="005D7BA1">
      <w:pPr>
        <w:autoSpaceDE w:val="0"/>
        <w:autoSpaceDN w:val="0"/>
        <w:adjustRightInd w:val="0"/>
        <w:spacing w:after="0" w:line="240" w:lineRule="auto"/>
        <w:ind w:firstLine="540"/>
        <w:jc w:val="both"/>
        <w:rPr>
          <w:rFonts w:ascii="Times New Roman" w:hAnsi="Times New Roman" w:cs="Times New Roman"/>
        </w:rPr>
      </w:pPr>
      <w:r w:rsidRPr="005D7BA1">
        <w:rPr>
          <w:rFonts w:ascii="Times New Roman" w:hAnsi="Times New Roman" w:cs="Times New Roman"/>
        </w:rPr>
        <w:t xml:space="preserve">1. </w:t>
      </w:r>
      <w:proofErr w:type="gramStart"/>
      <w:r w:rsidRPr="005D7BA1">
        <w:rPr>
          <w:rFonts w:ascii="Times New Roman" w:hAnsi="Times New Roman" w:cs="Times New Roman"/>
        </w:rPr>
        <w:t>Настоящие Правила устанавливают цели, условия и порядок предоставления публично-правовой компанией "Фонд развития территорий" (далее - Фонд)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 - сертификат), подтверждающих право гражданина на социальную выплату, жителям г. Херсона и</w:t>
      </w:r>
      <w:proofErr w:type="gramEnd"/>
      <w:r w:rsidRPr="005D7BA1">
        <w:rPr>
          <w:rFonts w:ascii="Times New Roman" w:hAnsi="Times New Roman" w:cs="Times New Roman"/>
        </w:rPr>
        <w:t xml:space="preserve"> части Херсонской области, </w:t>
      </w:r>
      <w:proofErr w:type="gramStart"/>
      <w:r w:rsidRPr="005D7BA1">
        <w:rPr>
          <w:rFonts w:ascii="Times New Roman" w:hAnsi="Times New Roman" w:cs="Times New Roman"/>
        </w:rPr>
        <w:t>покинувшим</w:t>
      </w:r>
      <w:proofErr w:type="gramEnd"/>
      <w:r w:rsidRPr="005D7BA1">
        <w:rPr>
          <w:rFonts w:ascii="Times New Roman" w:hAnsi="Times New Roman" w:cs="Times New Roman"/>
        </w:rPr>
        <w:t xml:space="preserve">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31"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32"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33"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9" w:name="Par130"/>
      <w:bookmarkEnd w:id="9"/>
      <w:r w:rsidRPr="005D7BA1">
        <w:rPr>
          <w:rFonts w:ascii="Times New Roman" w:hAnsi="Times New Roman" w:cs="Times New Roman"/>
        </w:rPr>
        <w:t>2. Мероприятия, направленные на оказание поддержки гражданам, реализуются в отношении граждан, отвечающих совокупности следующих критериев:</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0" w:name="Par131"/>
      <w:bookmarkEnd w:id="10"/>
      <w:proofErr w:type="gramStart"/>
      <w:r w:rsidRPr="005D7BA1">
        <w:rPr>
          <w:rFonts w:ascii="Times New Roman" w:hAnsi="Times New Roman" w:cs="Times New Roman"/>
        </w:rPr>
        <w:t xml:space="preserve">а) граждане после 24 февраля 2022 г. покинули место постоянного проживания в г. Херсоне или части Херсонской области (в населенных пунктах Херсонской области по перечню, утверждаемому в </w:t>
      </w:r>
      <w:r w:rsidRPr="005D7BA1">
        <w:rPr>
          <w:rFonts w:ascii="Times New Roman" w:hAnsi="Times New Roman" w:cs="Times New Roman"/>
        </w:rPr>
        <w:lastRenderedPageBreak/>
        <w:t>соответствии с распоряжением Правительства Российской Федерации от 21 октября 2022 г. N 3099-р) и прибыли на иные территории Российской Федерации на постоянное место жительства;</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34"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35"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36"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б) граждане подали заявление на предоставление единовременных выплат на обзаведение имуществом и (или) сертификата;</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 граждане по состоянию на 24 февраля 2022 г. не были зарегистрированы по месту жительства на территории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введен </w:t>
      </w:r>
      <w:hyperlink r:id="rId37"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t>г) 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w:t>
      </w:r>
      <w:proofErr w:type="gramEnd"/>
      <w:r w:rsidRPr="005D7BA1">
        <w:rPr>
          <w:rFonts w:ascii="Times New Roman" w:hAnsi="Times New Roman" w:cs="Times New Roman"/>
        </w:rPr>
        <w:t xml:space="preserve"> (паспорта) родителя (родителей) сведениями о ребенке;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"г" введен </w:t>
      </w:r>
      <w:hyperlink r:id="rId38"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spellStart"/>
      <w:r w:rsidRPr="005D7BA1">
        <w:rPr>
          <w:rFonts w:ascii="Times New Roman" w:hAnsi="Times New Roman" w:cs="Times New Roman"/>
        </w:rPr>
        <w:t>д</w:t>
      </w:r>
      <w:proofErr w:type="spellEnd"/>
      <w:r w:rsidRPr="005D7BA1">
        <w:rPr>
          <w:rFonts w:ascii="Times New Roman" w:hAnsi="Times New Roman" w:cs="Times New Roman"/>
        </w:rPr>
        <w:t>) 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w:t>
      </w:r>
      <w:proofErr w:type="spellStart"/>
      <w:r w:rsidRPr="005D7BA1">
        <w:rPr>
          <w:rFonts w:ascii="Times New Roman" w:hAnsi="Times New Roman" w:cs="Times New Roman"/>
        </w:rPr>
        <w:t>д</w:t>
      </w:r>
      <w:proofErr w:type="spellEnd"/>
      <w:r w:rsidRPr="005D7BA1">
        <w:rPr>
          <w:rFonts w:ascii="Times New Roman" w:hAnsi="Times New Roman" w:cs="Times New Roman"/>
        </w:rPr>
        <w:t xml:space="preserve">"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39"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3. Мероприятия, направленные на оказание поддержки гражданам, включают: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40"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а) предоставление гражданам единовременных выплат на обзаведение имуществом в размере 100 тыс. руб.;</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б) предоставление гражданам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41"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4. Порядок реализации мероприятий, направленных на оказание поддержки гражданам, указанным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устанавливается нормативным правовым актом субъекта Российской Федерации и предусматривает:</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а) возможность использования социальной выплаты для приобретения одного или нескольких жилых помещений на первичном или вторичном рынках жилья на территории Российской Федерации у физических и (или) юридических лиц (одного или нескольких). Жилое помещение (жилые помещения) должно отвечать требованиям, установленным </w:t>
      </w:r>
      <w:hyperlink r:id="rId42" w:history="1">
        <w:r w:rsidRPr="005D7BA1">
          <w:rPr>
            <w:rFonts w:ascii="Times New Roman" w:hAnsi="Times New Roman" w:cs="Times New Roman"/>
            <w:color w:val="0000FF"/>
          </w:rPr>
          <w:t>статьями 15</w:t>
        </w:r>
      </w:hyperlink>
      <w:r w:rsidRPr="005D7BA1">
        <w:rPr>
          <w:rFonts w:ascii="Times New Roman" w:hAnsi="Times New Roman" w:cs="Times New Roman"/>
        </w:rPr>
        <w:t xml:space="preserve"> и </w:t>
      </w:r>
      <w:hyperlink r:id="rId43" w:history="1">
        <w:r w:rsidRPr="005D7BA1">
          <w:rPr>
            <w:rFonts w:ascii="Times New Roman" w:hAnsi="Times New Roman" w:cs="Times New Roman"/>
            <w:color w:val="0000FF"/>
          </w:rPr>
          <w:t>16</w:t>
        </w:r>
      </w:hyperlink>
      <w:r w:rsidRPr="005D7BA1">
        <w:rPr>
          <w:rFonts w:ascii="Times New Roman" w:hAnsi="Times New Roman" w:cs="Times New Roman"/>
        </w:rP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Постановлений Правительства РФ от 13.12.2022 </w:t>
      </w:r>
      <w:hyperlink r:id="rId44" w:history="1">
        <w:r w:rsidRPr="005D7BA1">
          <w:rPr>
            <w:rFonts w:ascii="Times New Roman" w:hAnsi="Times New Roman" w:cs="Times New Roman"/>
            <w:color w:val="0000FF"/>
          </w:rPr>
          <w:t>N 2293</w:t>
        </w:r>
      </w:hyperlink>
      <w:r w:rsidRPr="005D7BA1">
        <w:rPr>
          <w:rFonts w:ascii="Times New Roman" w:hAnsi="Times New Roman" w:cs="Times New Roman"/>
        </w:rPr>
        <w:t xml:space="preserve">, от 14.02.2023 </w:t>
      </w:r>
      <w:hyperlink r:id="rId45" w:history="1">
        <w:r w:rsidRPr="005D7BA1">
          <w:rPr>
            <w:rFonts w:ascii="Times New Roman" w:hAnsi="Times New Roman" w:cs="Times New Roman"/>
            <w:color w:val="0000FF"/>
          </w:rPr>
          <w:t>N 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Общая площадь приобретаемого жилого помещения должна быть не </w:t>
      </w:r>
      <w:proofErr w:type="gramStart"/>
      <w:r w:rsidRPr="005D7BA1">
        <w:rPr>
          <w:rFonts w:ascii="Times New Roman" w:hAnsi="Times New Roman" w:cs="Times New Roman"/>
        </w:rPr>
        <w:t>менее учетной</w:t>
      </w:r>
      <w:proofErr w:type="gramEnd"/>
      <w:r w:rsidRPr="005D7BA1">
        <w:rPr>
          <w:rFonts w:ascii="Times New Roman" w:hAnsi="Times New Roman" w:cs="Times New Roman"/>
        </w:rPr>
        <w:t xml:space="preserve"> нормы площади жилого помещения, установленной в соответствии с </w:t>
      </w:r>
      <w:hyperlink r:id="rId46" w:history="1">
        <w:r w:rsidRPr="005D7BA1">
          <w:rPr>
            <w:rFonts w:ascii="Times New Roman" w:hAnsi="Times New Roman" w:cs="Times New Roman"/>
            <w:color w:val="0000FF"/>
          </w:rPr>
          <w:t>частью 5 статьи 50</w:t>
        </w:r>
      </w:hyperlink>
      <w:r w:rsidRPr="005D7BA1">
        <w:rPr>
          <w:rFonts w:ascii="Times New Roman" w:hAnsi="Times New Roman" w:cs="Times New Roman"/>
        </w:rPr>
        <w:t xml:space="preserve"> Жилищного кодекса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47"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t>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и (или) иных источников.</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48"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lastRenderedPageBreak/>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49"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50"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1" w:name="Par156"/>
      <w:bookmarkEnd w:id="11"/>
      <w:r w:rsidRPr="005D7BA1">
        <w:rPr>
          <w:rFonts w:ascii="Times New Roman" w:hAnsi="Times New Roman" w:cs="Times New Roman"/>
        </w:rPr>
        <w:t xml:space="preserve">б) необходимость подтверждения гражданами, указанными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факта постоянного проживания в </w:t>
      </w:r>
      <w:proofErr w:type="gramStart"/>
      <w:r w:rsidRPr="005D7BA1">
        <w:rPr>
          <w:rFonts w:ascii="Times New Roman" w:hAnsi="Times New Roman" w:cs="Times New Roman"/>
        </w:rPr>
        <w:t>г</w:t>
      </w:r>
      <w:proofErr w:type="gramEnd"/>
      <w:r w:rsidRPr="005D7BA1">
        <w:rPr>
          <w:rFonts w:ascii="Times New Roman" w:hAnsi="Times New Roman" w:cs="Times New Roman"/>
        </w:rPr>
        <w:t>. Херсоне или части Херсонской области следующими документами: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б) документы, удостоверяющие личность гражданина, членов его семьи (паспорт гражданина Российской Федерации, свидетельство о рождении для детей до 14 лет). </w:t>
      </w:r>
      <w:proofErr w:type="gramStart"/>
      <w:r w:rsidRPr="005D7BA1">
        <w:rPr>
          <w:rFonts w:ascii="Times New Roman" w:hAnsi="Times New Roman" w:cs="Times New Roman"/>
        </w:rPr>
        <w:t xml:space="preserve">При этом к членам семьи гражданина, указанного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w:t>
      </w:r>
      <w:proofErr w:type="gramEnd"/>
      <w:r w:rsidRPr="005D7BA1">
        <w:rPr>
          <w:rFonts w:ascii="Times New Roman" w:hAnsi="Times New Roman" w:cs="Times New Roman"/>
        </w:rPr>
        <w:t xml:space="preserve"> ними;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51"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2" w:name="Par159"/>
      <w:bookmarkEnd w:id="12"/>
      <w:proofErr w:type="gramStart"/>
      <w:r w:rsidRPr="005D7BA1">
        <w:rPr>
          <w:rFonts w:ascii="Times New Roman" w:hAnsi="Times New Roman" w:cs="Times New Roman"/>
        </w:rPr>
        <w:t>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w:t>
      </w:r>
      <w:proofErr w:type="gramEnd"/>
      <w:r w:rsidRPr="005D7BA1">
        <w:rPr>
          <w:rFonts w:ascii="Times New Roman" w:hAnsi="Times New Roman" w:cs="Times New Roman"/>
        </w:rPr>
        <w:t xml:space="preserve">, </w:t>
      </w:r>
      <w:proofErr w:type="gramStart"/>
      <w:r w:rsidRPr="005D7BA1">
        <w:rPr>
          <w:rFonts w:ascii="Times New Roman" w:hAnsi="Times New Roman" w:cs="Times New Roman"/>
        </w:rPr>
        <w:t>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w:t>
      </w:r>
      <w:proofErr w:type="gramEnd"/>
      <w:r w:rsidRPr="005D7BA1">
        <w:rPr>
          <w:rFonts w:ascii="Times New Roman" w:hAnsi="Times New Roman" w:cs="Times New Roman"/>
        </w:rPr>
        <w:t xml:space="preserve"> попечения родителей), находящихся в </w:t>
      </w:r>
      <w:proofErr w:type="gramStart"/>
      <w:r w:rsidRPr="005D7BA1">
        <w:rPr>
          <w:rFonts w:ascii="Times New Roman" w:hAnsi="Times New Roman" w:cs="Times New Roman"/>
        </w:rPr>
        <w:t>г</w:t>
      </w:r>
      <w:proofErr w:type="gramEnd"/>
      <w:r w:rsidRPr="005D7BA1">
        <w:rPr>
          <w:rFonts w:ascii="Times New Roman" w:hAnsi="Times New Roman" w:cs="Times New Roman"/>
        </w:rPr>
        <w:t xml:space="preserve">.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удостоверяющих факт их постоянного проживания в </w:t>
      </w:r>
      <w:proofErr w:type="gramStart"/>
      <w:r w:rsidRPr="005D7BA1">
        <w:rPr>
          <w:rFonts w:ascii="Times New Roman" w:hAnsi="Times New Roman" w:cs="Times New Roman"/>
        </w:rPr>
        <w:t>г</w:t>
      </w:r>
      <w:proofErr w:type="gramEnd"/>
      <w:r w:rsidRPr="005D7BA1">
        <w:rPr>
          <w:rFonts w:ascii="Times New Roman" w:hAnsi="Times New Roman" w:cs="Times New Roman"/>
        </w:rPr>
        <w:t>.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14.02.2023 </w:t>
      </w:r>
      <w:hyperlink r:id="rId52" w:history="1">
        <w:r w:rsidRPr="005D7BA1">
          <w:rPr>
            <w:rFonts w:ascii="Times New Roman" w:hAnsi="Times New Roman" w:cs="Times New Roman"/>
            <w:color w:val="0000FF"/>
          </w:rPr>
          <w:t>N 210</w:t>
        </w:r>
      </w:hyperlink>
      <w:r w:rsidRPr="005D7BA1">
        <w:rPr>
          <w:rFonts w:ascii="Times New Roman" w:hAnsi="Times New Roman" w:cs="Times New Roman"/>
        </w:rPr>
        <w:t xml:space="preserve">, от 25.07.2023 </w:t>
      </w:r>
      <w:hyperlink r:id="rId53"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Документы, указанные в </w:t>
      </w:r>
      <w:hyperlink w:anchor="Par159" w:history="1">
        <w:r w:rsidRPr="005D7BA1">
          <w:rPr>
            <w:rFonts w:ascii="Times New Roman" w:hAnsi="Times New Roman" w:cs="Times New Roman"/>
            <w:color w:val="0000FF"/>
          </w:rPr>
          <w:t>абзаце третьем</w:t>
        </w:r>
      </w:hyperlink>
      <w:r w:rsidRPr="005D7BA1">
        <w:rPr>
          <w:rFonts w:ascii="Times New Roman" w:hAnsi="Times New Roman" w:cs="Times New Roman"/>
        </w:rPr>
        <w:t xml:space="preserve"> настоящего подпункта, составленные на украинском языке, представляются с переводом на русский язык, оформляемым в простой письменной форме;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54"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"б" в ред. </w:t>
      </w:r>
      <w:hyperlink r:id="rId55"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г) рассмотрение заявлений граждан в течение 10 рабочих дней, а в случае, предусмотренном </w:t>
      </w:r>
      <w:hyperlink w:anchor="Par196" w:history="1">
        <w:r w:rsidRPr="005D7BA1">
          <w:rPr>
            <w:rFonts w:ascii="Times New Roman" w:hAnsi="Times New Roman" w:cs="Times New Roman"/>
            <w:color w:val="0000FF"/>
          </w:rPr>
          <w:t>пунктом 5</w:t>
        </w:r>
      </w:hyperlink>
      <w:r w:rsidRPr="005D7BA1">
        <w:rPr>
          <w:rFonts w:ascii="Times New Roman" w:hAnsi="Times New Roman" w:cs="Times New Roman"/>
        </w:rPr>
        <w:t xml:space="preserve"> настоящих Правил, или при рассмотрении заявлений граждан коллегиальным органом, образованным высшим должностным лицом субъекта Российской Федерации, в течение 20 рабочих дней;</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13.12.2022 </w:t>
      </w:r>
      <w:hyperlink r:id="rId56" w:history="1">
        <w:r w:rsidRPr="005D7BA1">
          <w:rPr>
            <w:rFonts w:ascii="Times New Roman" w:hAnsi="Times New Roman" w:cs="Times New Roman"/>
            <w:color w:val="0000FF"/>
          </w:rPr>
          <w:t>N 2293</w:t>
        </w:r>
      </w:hyperlink>
      <w:r w:rsidRPr="005D7BA1">
        <w:rPr>
          <w:rFonts w:ascii="Times New Roman" w:hAnsi="Times New Roman" w:cs="Times New Roman"/>
        </w:rPr>
        <w:t xml:space="preserve">, от 25.07.2023 </w:t>
      </w:r>
      <w:hyperlink r:id="rId57"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При рассмотрении заявлений граждан проверке </w:t>
      </w:r>
      <w:proofErr w:type="gramStart"/>
      <w:r w:rsidRPr="005D7BA1">
        <w:rPr>
          <w:rFonts w:ascii="Times New Roman" w:hAnsi="Times New Roman" w:cs="Times New Roman"/>
        </w:rPr>
        <w:t>подлежат</w:t>
      </w:r>
      <w:proofErr w:type="gramEnd"/>
      <w:r w:rsidRPr="005D7BA1">
        <w:rPr>
          <w:rFonts w:ascii="Times New Roman" w:hAnsi="Times New Roman" w:cs="Times New Roman"/>
        </w:rPr>
        <w:t xml:space="preserve"> в том числе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 а также о дате убытия гражданина с места постоянного проживания </w:t>
      </w:r>
      <w:r w:rsidRPr="005D7BA1">
        <w:rPr>
          <w:rFonts w:ascii="Times New Roman" w:hAnsi="Times New Roman" w:cs="Times New Roman"/>
        </w:rPr>
        <w:lastRenderedPageBreak/>
        <w:t>в г. Херсоне или части Херсонской области. Такая проверка проводится, в частности, путем направления запросов в государственные органы, осуществляющие регистрационный учет граждан по месту жительства на территории Российской Федерации, в иные органы государственной власти;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58"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"г" введен </w:t>
      </w:r>
      <w:hyperlink r:id="rId59"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spellStart"/>
      <w:r w:rsidRPr="005D7BA1">
        <w:rPr>
          <w:rFonts w:ascii="Times New Roman" w:hAnsi="Times New Roman" w:cs="Times New Roman"/>
        </w:rPr>
        <w:t>д</w:t>
      </w:r>
      <w:proofErr w:type="spellEnd"/>
      <w:r w:rsidRPr="005D7BA1">
        <w:rPr>
          <w:rFonts w:ascii="Times New Roman" w:hAnsi="Times New Roman" w:cs="Times New Roman"/>
        </w:rPr>
        <w:t>) обработку заявлений граждан с использованием автоматизированной информационной системы "Реформа ЖКХ" (далее - система) в установленном Фондом порядке;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w:t>
      </w:r>
      <w:proofErr w:type="spellStart"/>
      <w:r w:rsidRPr="005D7BA1">
        <w:rPr>
          <w:rFonts w:ascii="Times New Roman" w:hAnsi="Times New Roman" w:cs="Times New Roman"/>
        </w:rPr>
        <w:t>д</w:t>
      </w:r>
      <w:proofErr w:type="spellEnd"/>
      <w:r w:rsidRPr="005D7BA1">
        <w:rPr>
          <w:rFonts w:ascii="Times New Roman" w:hAnsi="Times New Roman" w:cs="Times New Roman"/>
        </w:rPr>
        <w:t xml:space="preserve">"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60"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е)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"е"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61"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е(1)) условие о перечислении единовременной выплаты на обзаведение имуществом и социальной выплаты гражданину при наличии у него и членов его семьи гражданства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"е(1)"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62"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ж) однократность предоставления гражданину социальной выплаты, единовременной выплаты на обзаведение имуществом. При этом требование о документальном подтверждении гражданином использования единовременной выплаты на обзаведение имуществом не устанавливается;</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"ж"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63"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3" w:name="Par178"/>
      <w:bookmarkEnd w:id="13"/>
      <w:proofErr w:type="spellStart"/>
      <w:proofErr w:type="gramStart"/>
      <w:r w:rsidRPr="005D7BA1">
        <w:rPr>
          <w:rFonts w:ascii="Times New Roman" w:hAnsi="Times New Roman" w:cs="Times New Roman"/>
        </w:rPr>
        <w:t>з</w:t>
      </w:r>
      <w:proofErr w:type="spellEnd"/>
      <w:r w:rsidRPr="005D7BA1">
        <w:rPr>
          <w:rFonts w:ascii="Times New Roman" w:hAnsi="Times New Roman" w:cs="Times New Roman"/>
        </w:rPr>
        <w:t>) порядок аннулирования ранее выданного гражданину сертификата и выдачи нового сертификата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включая расчет размера социальной выплаты в этом случае по состоянию на дату выдачи аннулируемого сертификата.</w:t>
      </w:r>
      <w:proofErr w:type="gramEnd"/>
      <w:r w:rsidRPr="005D7BA1">
        <w:rPr>
          <w:rFonts w:ascii="Times New Roman" w:hAnsi="Times New Roman" w:cs="Times New Roman"/>
        </w:rPr>
        <w:t xml:space="preserve"> Такой порядок должен предусматривать возможность одновременного осуществления совокупности </w:t>
      </w:r>
      <w:proofErr w:type="gramStart"/>
      <w:r w:rsidRPr="005D7BA1">
        <w:rPr>
          <w:rFonts w:ascii="Times New Roman" w:hAnsi="Times New Roman" w:cs="Times New Roman"/>
        </w:rPr>
        <w:t>операций</w:t>
      </w:r>
      <w:proofErr w:type="gramEnd"/>
      <w:r w:rsidRPr="005D7BA1">
        <w:rPr>
          <w:rFonts w:ascii="Times New Roman" w:hAnsi="Times New Roman" w:cs="Times New Roman"/>
        </w:rPr>
        <w:t xml:space="preserve"> по аннулированию ранее выданного гражданину сертификата, выдаче нового сертификата и осуществлению выплаты по нему на основании заявления гражданина об осуществлении социальной выплаты.</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13.12.2022 </w:t>
      </w:r>
      <w:hyperlink r:id="rId64" w:history="1">
        <w:r w:rsidRPr="005D7BA1">
          <w:rPr>
            <w:rFonts w:ascii="Times New Roman" w:hAnsi="Times New Roman" w:cs="Times New Roman"/>
            <w:color w:val="0000FF"/>
          </w:rPr>
          <w:t>N 2293</w:t>
        </w:r>
      </w:hyperlink>
      <w:r w:rsidRPr="005D7BA1">
        <w:rPr>
          <w:rFonts w:ascii="Times New Roman" w:hAnsi="Times New Roman" w:cs="Times New Roman"/>
        </w:rPr>
        <w:t xml:space="preserve">, от 14.02.2023 </w:t>
      </w:r>
      <w:hyperlink r:id="rId65" w:history="1">
        <w:r w:rsidRPr="005D7BA1">
          <w:rPr>
            <w:rFonts w:ascii="Times New Roman" w:hAnsi="Times New Roman" w:cs="Times New Roman"/>
            <w:color w:val="0000FF"/>
          </w:rPr>
          <w:t>N 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 случае подачи гражданином заявления об осуществлении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66"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Ранее выданный сертификат аннулируется с момента внесения в систему сведений о выдаче гражданину нового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67"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t xml:space="preserve">При выдаче нового сертификата взамен аннулируемого сертификата проверка соответствия гражданина и членов его семьи, включенных в аннулируемый сертификат, критериям, предусмотренным </w:t>
      </w:r>
      <w:hyperlink w:anchor="Par131" w:history="1">
        <w:r w:rsidRPr="005D7BA1">
          <w:rPr>
            <w:rFonts w:ascii="Times New Roman" w:hAnsi="Times New Roman" w:cs="Times New Roman"/>
            <w:color w:val="0000FF"/>
          </w:rPr>
          <w:t>подпунктом "а" пункта 2</w:t>
        </w:r>
      </w:hyperlink>
      <w:r w:rsidRPr="005D7BA1">
        <w:rPr>
          <w:rFonts w:ascii="Times New Roman" w:hAnsi="Times New Roman" w:cs="Times New Roman"/>
        </w:rPr>
        <w:t xml:space="preserve"> настоящих Правил, в том числе в порядке, предусмотренном </w:t>
      </w:r>
      <w:hyperlink w:anchor="Par196" w:history="1">
        <w:r w:rsidRPr="005D7BA1">
          <w:rPr>
            <w:rFonts w:ascii="Times New Roman" w:hAnsi="Times New Roman" w:cs="Times New Roman"/>
            <w:color w:val="0000FF"/>
          </w:rPr>
          <w:t>пунктом 5</w:t>
        </w:r>
      </w:hyperlink>
      <w:r w:rsidRPr="005D7BA1">
        <w:rPr>
          <w:rFonts w:ascii="Times New Roman" w:hAnsi="Times New Roman" w:cs="Times New Roman"/>
        </w:rPr>
        <w:t xml:space="preserve"> настоящих Правил, не осуществляется, и повторное представление документов, указанных в </w:t>
      </w:r>
      <w:hyperlink w:anchor="Par156" w:history="1">
        <w:r w:rsidRPr="005D7BA1">
          <w:rPr>
            <w:rFonts w:ascii="Times New Roman" w:hAnsi="Times New Roman" w:cs="Times New Roman"/>
            <w:color w:val="0000FF"/>
          </w:rPr>
          <w:t>подпункте "б"</w:t>
        </w:r>
      </w:hyperlink>
      <w:r w:rsidRPr="005D7BA1">
        <w:rPr>
          <w:rFonts w:ascii="Times New Roman" w:hAnsi="Times New Roman" w:cs="Times New Roman"/>
        </w:rPr>
        <w:t xml:space="preserve"> настоящего пункта, в отношении указанных граждан не требуется;</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w:t>
      </w:r>
      <w:hyperlink r:id="rId68"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4" w:name="Par186"/>
      <w:bookmarkEnd w:id="14"/>
      <w:r w:rsidRPr="005D7BA1">
        <w:rPr>
          <w:rFonts w:ascii="Times New Roman" w:hAnsi="Times New Roman" w:cs="Times New Roman"/>
        </w:rPr>
        <w:t>и) порядок аннулирования ранее выданного гражданину сертификата и выдачи нового сертификата в случае его смерти и (или) смерти членов его семьи, включая расчет размера социальной выплаты в этом случае по состоянию на дату выдачи нового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"и" в ред. </w:t>
      </w:r>
      <w:hyperlink r:id="rId69"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5" w:name="Par188"/>
      <w:bookmarkEnd w:id="15"/>
      <w:r w:rsidRPr="005D7BA1">
        <w:rPr>
          <w:rFonts w:ascii="Times New Roman" w:hAnsi="Times New Roman" w:cs="Times New Roman"/>
        </w:rPr>
        <w:t>к) порядок аннулирования ранее выданного сертификата и выдачи нового сертификата в случае включения в новый сертификат членов семьи, которыми или в отношении которых заявление ранее не подавалось, включая расчет размера социальной выплаты в этом случае по состоянию на дату выдачи аннулируемого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"к"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70"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lastRenderedPageBreak/>
        <w:t xml:space="preserve">л) условие о праве гражданина повторно подать заявление о предоставлении единовременных выплат на обзаведение имуществом и (или) социальных выплат после устранения причин, послуживших </w:t>
      </w:r>
      <w:proofErr w:type="gramStart"/>
      <w:r w:rsidRPr="005D7BA1">
        <w:rPr>
          <w:rFonts w:ascii="Times New Roman" w:hAnsi="Times New Roman" w:cs="Times New Roman"/>
        </w:rPr>
        <w:t>основанием</w:t>
      </w:r>
      <w:proofErr w:type="gramEnd"/>
      <w:r w:rsidRPr="005D7BA1">
        <w:rPr>
          <w:rFonts w:ascii="Times New Roman" w:hAnsi="Times New Roman" w:cs="Times New Roman"/>
        </w:rPr>
        <w:t xml:space="preserve"> для принятия уполномоченным органом субъекта Российской Федерации решения об отказе в предоставлении гражданину соответствующих выплат, или после принятия уполномоченным органом субъекта Российской Федерации решения об отмене ранее принятого решения о предоставлении гражданину таких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"л" введен </w:t>
      </w:r>
      <w:hyperlink r:id="rId71"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14.02.2023 N 210; в ред. </w:t>
      </w:r>
      <w:hyperlink r:id="rId72"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м) порядок принятия решения об отмене ранее принятого решения о предоставлении гражданину единовременных выплат на обзаведение имуществом и (или) социальных выплат до их перечисления, в том числе в случае выявления несоответствия критериям, указанным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spellStart"/>
      <w:r w:rsidRPr="005D7BA1">
        <w:rPr>
          <w:rFonts w:ascii="Times New Roman" w:hAnsi="Times New Roman" w:cs="Times New Roman"/>
        </w:rPr>
        <w:t>пп</w:t>
      </w:r>
      <w:proofErr w:type="spellEnd"/>
      <w:r w:rsidRPr="005D7BA1">
        <w:rPr>
          <w:rFonts w:ascii="Times New Roman" w:hAnsi="Times New Roman" w:cs="Times New Roman"/>
        </w:rPr>
        <w:t xml:space="preserve">. "м" введен </w:t>
      </w:r>
      <w:hyperlink r:id="rId73"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4(1). </w:t>
      </w:r>
      <w:proofErr w:type="gramStart"/>
      <w:r w:rsidRPr="005D7BA1">
        <w:rPr>
          <w:rFonts w:ascii="Times New Roman" w:hAnsi="Times New Roman" w:cs="Times New Roman"/>
        </w:rPr>
        <w:t>Субъект Российской Федерации, в котором гражданин подал заявление на получение нового сертификата и на отказ от ранее выданного сертификата (с указанием реквизитов такого сертификата), информирует с использованием системы субъект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такого заявления).</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(п. 4(1)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74"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6" w:name="Par196"/>
      <w:bookmarkEnd w:id="16"/>
      <w:r w:rsidRPr="005D7BA1">
        <w:rPr>
          <w:rFonts w:ascii="Times New Roman" w:hAnsi="Times New Roman" w:cs="Times New Roman"/>
        </w:rPr>
        <w:t xml:space="preserve">5. </w:t>
      </w:r>
      <w:proofErr w:type="gramStart"/>
      <w:r w:rsidRPr="005D7BA1">
        <w:rPr>
          <w:rFonts w:ascii="Times New Roman" w:hAnsi="Times New Roman" w:cs="Times New Roman"/>
        </w:rP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исполнительной орган субъекта Российской Федерации направляет запрос в уполномоченный орган Херсонской области с целью подтверждения проживания гражданина, членов его семьи на</w:t>
      </w:r>
      <w:proofErr w:type="gramEnd"/>
      <w:r w:rsidRPr="005D7BA1">
        <w:rPr>
          <w:rFonts w:ascii="Times New Roman" w:hAnsi="Times New Roman" w:cs="Times New Roman"/>
        </w:rPr>
        <w:t xml:space="preserve"> территории </w:t>
      </w:r>
      <w:proofErr w:type="gramStart"/>
      <w:r w:rsidRPr="005D7BA1">
        <w:rPr>
          <w:rFonts w:ascii="Times New Roman" w:hAnsi="Times New Roman" w:cs="Times New Roman"/>
        </w:rPr>
        <w:t>г</w:t>
      </w:r>
      <w:proofErr w:type="gramEnd"/>
      <w:r w:rsidRPr="005D7BA1">
        <w:rPr>
          <w:rFonts w:ascii="Times New Roman" w:hAnsi="Times New Roman" w:cs="Times New Roman"/>
        </w:rPr>
        <w:t xml:space="preserve">. Херсона или части Херсонской области. Принятие решений о подтверждении факта постоянного проживания гражданина, членов его семьи на территории </w:t>
      </w:r>
      <w:proofErr w:type="gramStart"/>
      <w:r w:rsidRPr="005D7BA1">
        <w:rPr>
          <w:rFonts w:ascii="Times New Roman" w:hAnsi="Times New Roman" w:cs="Times New Roman"/>
        </w:rPr>
        <w:t>г</w:t>
      </w:r>
      <w:proofErr w:type="gramEnd"/>
      <w:r w:rsidRPr="005D7BA1">
        <w:rPr>
          <w:rFonts w:ascii="Times New Roman" w:hAnsi="Times New Roman" w:cs="Times New Roman"/>
        </w:rPr>
        <w:t>.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75"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13.12.2022 </w:t>
      </w:r>
      <w:hyperlink r:id="rId76" w:history="1">
        <w:r w:rsidRPr="005D7BA1">
          <w:rPr>
            <w:rFonts w:ascii="Times New Roman" w:hAnsi="Times New Roman" w:cs="Times New Roman"/>
            <w:color w:val="0000FF"/>
          </w:rPr>
          <w:t>N 2293</w:t>
        </w:r>
      </w:hyperlink>
      <w:r w:rsidRPr="005D7BA1">
        <w:rPr>
          <w:rFonts w:ascii="Times New Roman" w:hAnsi="Times New Roman" w:cs="Times New Roman"/>
        </w:rPr>
        <w:t xml:space="preserve">, от 14.02.2023 </w:t>
      </w:r>
      <w:hyperlink r:id="rId77" w:history="1">
        <w:r w:rsidRPr="005D7BA1">
          <w:rPr>
            <w:rFonts w:ascii="Times New Roman" w:hAnsi="Times New Roman" w:cs="Times New Roman"/>
            <w:color w:val="0000FF"/>
          </w:rPr>
          <w:t>N 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5(1). Порядок реализации мероприятий, направленных на оказание поддержки гражданам, указанным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устанавливаемый нормативным правовым актом субъекта Российской Федерации, не может предусматривать требований, не предусмотренных настоящими Правилами.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п</w:t>
      </w:r>
      <w:proofErr w:type="gramEnd"/>
      <w:r w:rsidRPr="005D7BA1">
        <w:rPr>
          <w:rFonts w:ascii="Times New Roman" w:hAnsi="Times New Roman" w:cs="Times New Roman"/>
        </w:rPr>
        <w:t xml:space="preserve">. 5(1) введен </w:t>
      </w:r>
      <w:hyperlink r:id="rId78"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5(2). </w:t>
      </w:r>
      <w:proofErr w:type="gramStart"/>
      <w:r w:rsidRPr="005D7BA1">
        <w:rPr>
          <w:rFonts w:ascii="Times New Roman" w:hAnsi="Times New Roman" w:cs="Times New Roman"/>
        </w:rPr>
        <w:t>Коллегиальный орган, образованный высшим должностным лицом субъекта Российской Федерации, вправе принимать решения о предоставлении единовременных выплат на обзаведение имуществом и (или) социальных выплат, о перечислении средств социальных выплат, а также об отмене ранее принятого уполномоченным исполнительным органом субъекта Российской Федерации решения о предоставлении единовременных выплат на обзаведение имуществом и (или) социальных выплат до их перечисления или об отказе в предоставлении</w:t>
      </w:r>
      <w:proofErr w:type="gramEnd"/>
      <w:r w:rsidRPr="005D7BA1">
        <w:rPr>
          <w:rFonts w:ascii="Times New Roman" w:hAnsi="Times New Roman" w:cs="Times New Roman"/>
        </w:rPr>
        <w:t xml:space="preserve"> указанных выплат в случаях выявления у гражданина отсутствия права на получение социальных выплат или наличия права на получение социальных выплат в меньшем размере.</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(п. 5(2) </w:t>
      </w:r>
      <w:proofErr w:type="gramStart"/>
      <w:r w:rsidRPr="005D7BA1">
        <w:rPr>
          <w:rFonts w:ascii="Times New Roman" w:hAnsi="Times New Roman" w:cs="Times New Roman"/>
        </w:rPr>
        <w:t>введен</w:t>
      </w:r>
      <w:proofErr w:type="gramEnd"/>
      <w:r w:rsidRPr="005D7BA1">
        <w:rPr>
          <w:rFonts w:ascii="Times New Roman" w:hAnsi="Times New Roman" w:cs="Times New Roman"/>
        </w:rPr>
        <w:t xml:space="preserve"> </w:t>
      </w:r>
      <w:hyperlink r:id="rId79"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6. Предоставление финансовой поддержки Фондом осуществляется при соблюдении следующих условий:</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а)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 покинувшим </w:t>
      </w:r>
      <w:proofErr w:type="gramStart"/>
      <w:r w:rsidRPr="005D7BA1">
        <w:rPr>
          <w:rFonts w:ascii="Times New Roman" w:hAnsi="Times New Roman" w:cs="Times New Roman"/>
        </w:rPr>
        <w:t>г</w:t>
      </w:r>
      <w:proofErr w:type="gramEnd"/>
      <w:r w:rsidRPr="005D7BA1">
        <w:rPr>
          <w:rFonts w:ascii="Times New Roman" w:hAnsi="Times New Roman" w:cs="Times New Roman"/>
        </w:rPr>
        <w:t>. Херсон и часть Херсонской области;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б) наличие расчета финансовой потребности в средствах Фонда в соответствии с </w:t>
      </w:r>
      <w:hyperlink w:anchor="Par216" w:history="1">
        <w:r w:rsidRPr="005D7BA1">
          <w:rPr>
            <w:rFonts w:ascii="Times New Roman" w:hAnsi="Times New Roman" w:cs="Times New Roman"/>
            <w:color w:val="0000FF"/>
          </w:rPr>
          <w:t>пунктом 8</w:t>
        </w:r>
      </w:hyperlink>
      <w:r w:rsidRPr="005D7BA1">
        <w:rPr>
          <w:rFonts w:ascii="Times New Roman" w:hAnsi="Times New Roman" w:cs="Times New Roman"/>
        </w:rPr>
        <w:t xml:space="preserve"> настоящих Правил и представление документов, подтверждающих этот расчет, в том числе планируемые и (или) фактически понесенные расходы на предоставление единовременных выплат на обзаведение имуществом,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lastRenderedPageBreak/>
        <w:t xml:space="preserve">(в ред. </w:t>
      </w:r>
      <w:hyperlink r:id="rId80"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7" w:name="Par206"/>
      <w:bookmarkEnd w:id="17"/>
      <w:r w:rsidRPr="005D7BA1">
        <w:rPr>
          <w:rFonts w:ascii="Times New Roman" w:hAnsi="Times New Roman" w:cs="Times New Roman"/>
        </w:rPr>
        <w:t>в) заключение с Фондом соглашения, предусматривающего в том числе:</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возможность расходования предоставленных Фондом средств на осуществление единовременных выплат на обзаведение имуществом и социальных выплат;</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обязательство субъекта Российской Федерации обеспечить включение информации, предусмотренной настоящими Правилами, в систему и представление такой информации в порядке, установленном Фондом;</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порядок перечисления финансовой поддержки, предоставляемой за счет средств Фонда.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81"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(п. 6 в ред. </w:t>
      </w:r>
      <w:hyperlink r:id="rId82"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7. Фонд принимает обязательства </w:t>
      </w:r>
      <w:proofErr w:type="gramStart"/>
      <w:r w:rsidRPr="005D7BA1">
        <w:rPr>
          <w:rFonts w:ascii="Times New Roman" w:hAnsi="Times New Roman" w:cs="Times New Roman"/>
        </w:rPr>
        <w:t>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w:t>
      </w:r>
      <w:proofErr w:type="gramEnd"/>
      <w:r w:rsidRPr="005D7BA1">
        <w:rPr>
          <w:rFonts w:ascii="Times New Roman" w:hAnsi="Times New Roman" w:cs="Times New Roman"/>
        </w:rPr>
        <w:t xml:space="preserve"> единовременных выплат на обзаведение имуществом и социальных выплат.</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Финансовая поддержка на предоставление единовременных выплат на обзаведение имуществом перечисляется Фондом исходя из заявленной субъектом Российской Федерации финансовой потребности в средствах Фонда на осуществление таких выплат.</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Финансовая поддержка на предоставление социальных выплат перечисляется Фондом исходя из суммы планируемых или фактически понесенных субъектами Российской Федерации расходов на такие выплаты на основании принятых уполномоченными органами субъекта Российской Федерации решений о перечислении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(п. 7 в ред. </w:t>
      </w:r>
      <w:hyperlink r:id="rId83"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bookmarkStart w:id="18" w:name="Par216"/>
      <w:bookmarkEnd w:id="18"/>
      <w:r w:rsidRPr="005D7BA1">
        <w:rPr>
          <w:rFonts w:ascii="Times New Roman" w:hAnsi="Times New Roman" w:cs="Times New Roman"/>
        </w:rPr>
        <w:t xml:space="preserve">8. </w:t>
      </w:r>
      <w:proofErr w:type="gramStart"/>
      <w:r w:rsidRPr="005D7BA1">
        <w:rPr>
          <w:rFonts w:ascii="Times New Roman" w:hAnsi="Times New Roman" w:cs="Times New Roman"/>
        </w:rPr>
        <w:t xml:space="preserve">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ar130" w:history="1">
        <w:r w:rsidRPr="005D7BA1">
          <w:rPr>
            <w:rFonts w:ascii="Times New Roman" w:hAnsi="Times New Roman" w:cs="Times New Roman"/>
            <w:color w:val="0000FF"/>
          </w:rPr>
          <w:t>пункте 2</w:t>
        </w:r>
      </w:hyperlink>
      <w:r w:rsidRPr="005D7BA1">
        <w:rPr>
          <w:rFonts w:ascii="Times New Roman" w:hAnsi="Times New Roman" w:cs="Times New Roman"/>
        </w:rPr>
        <w:t xml:space="preserve"> настоящих Правил, исходя из норматива стоимости 1 кв. метра общей площади жилого помещения по Российской Федерации, утвержденного Министерством строительства и жилищно-коммунального хозяйства Российской Федерации на первое полугодие 2023 г., и норматива обеспечения жилой площадью, составляющего</w:t>
      </w:r>
      <w:proofErr w:type="gramEnd"/>
      <w:r w:rsidRPr="005D7BA1">
        <w:rPr>
          <w:rFonts w:ascii="Times New Roman" w:hAnsi="Times New Roman" w:cs="Times New Roman"/>
        </w:rPr>
        <w:t xml:space="preserve"> 33 кв. метра для одиноко проживающих граждан, 42 кв. метра - для семей из 2 человек и по 18 кв. метров на одного человека - для семей из 3 и более человек.</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84"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14.02.2023 </w:t>
      </w:r>
      <w:hyperlink r:id="rId85" w:history="1">
        <w:r w:rsidRPr="005D7BA1">
          <w:rPr>
            <w:rFonts w:ascii="Times New Roman" w:hAnsi="Times New Roman" w:cs="Times New Roman"/>
            <w:color w:val="0000FF"/>
          </w:rPr>
          <w:t>N 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Абзац утратил силу. - </w:t>
      </w:r>
      <w:hyperlink r:id="rId86" w:history="1">
        <w:r w:rsidRPr="005D7BA1">
          <w:rPr>
            <w:rFonts w:ascii="Times New Roman" w:hAnsi="Times New Roman" w:cs="Times New Roman"/>
            <w:color w:val="0000FF"/>
          </w:rPr>
          <w:t>Постановление</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При выдаче нового сертификата взамен аннулируемого сертификата в случаях, указанных в </w:t>
      </w:r>
      <w:hyperlink w:anchor="Par178" w:history="1">
        <w:r w:rsidRPr="005D7BA1">
          <w:rPr>
            <w:rFonts w:ascii="Times New Roman" w:hAnsi="Times New Roman" w:cs="Times New Roman"/>
            <w:color w:val="0000FF"/>
          </w:rPr>
          <w:t>подпунктах "</w:t>
        </w:r>
        <w:proofErr w:type="spellStart"/>
        <w:r w:rsidRPr="005D7BA1">
          <w:rPr>
            <w:rFonts w:ascii="Times New Roman" w:hAnsi="Times New Roman" w:cs="Times New Roman"/>
            <w:color w:val="0000FF"/>
          </w:rPr>
          <w:t>з</w:t>
        </w:r>
        <w:proofErr w:type="spellEnd"/>
        <w:r w:rsidRPr="005D7BA1">
          <w:rPr>
            <w:rFonts w:ascii="Times New Roman" w:hAnsi="Times New Roman" w:cs="Times New Roman"/>
            <w:color w:val="0000FF"/>
          </w:rPr>
          <w:t>"</w:t>
        </w:r>
      </w:hyperlink>
      <w:r w:rsidRPr="005D7BA1">
        <w:rPr>
          <w:rFonts w:ascii="Times New Roman" w:hAnsi="Times New Roman" w:cs="Times New Roman"/>
        </w:rPr>
        <w:t xml:space="preserve"> и </w:t>
      </w:r>
      <w:hyperlink w:anchor="Par188" w:history="1">
        <w:r w:rsidRPr="005D7BA1">
          <w:rPr>
            <w:rFonts w:ascii="Times New Roman" w:hAnsi="Times New Roman" w:cs="Times New Roman"/>
            <w:color w:val="0000FF"/>
          </w:rPr>
          <w:t>"к" пункта 4</w:t>
        </w:r>
      </w:hyperlink>
      <w:r w:rsidRPr="005D7BA1">
        <w:rPr>
          <w:rFonts w:ascii="Times New Roman" w:hAnsi="Times New Roman" w:cs="Times New Roman"/>
        </w:rPr>
        <w:t xml:space="preserve"> настоящих Правил, расчет размера финансовой потребности в средствах Фонда определяется на дату выдачи аннулируемого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87"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13.12.2022 N 2293; в ред. </w:t>
      </w:r>
      <w:hyperlink r:id="rId88"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При выдаче нового сертификата взамен аннулируемого в случае, указанном в </w:t>
      </w:r>
      <w:hyperlink w:anchor="Par186" w:history="1">
        <w:r w:rsidRPr="005D7BA1">
          <w:rPr>
            <w:rFonts w:ascii="Times New Roman" w:hAnsi="Times New Roman" w:cs="Times New Roman"/>
            <w:color w:val="0000FF"/>
          </w:rPr>
          <w:t>подпункте "и" пункта 4</w:t>
        </w:r>
      </w:hyperlink>
      <w:r w:rsidRPr="005D7BA1">
        <w:rPr>
          <w:rFonts w:ascii="Times New Roman" w:hAnsi="Times New Roman" w:cs="Times New Roman"/>
        </w:rPr>
        <w:t xml:space="preserve"> настоящих Правил, расчет размера финансовой потребности в средствах Фонда определяется на дату выдачи нового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89"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t>При выдаче сертификата члену семьи, не указанному в заявлении на получение сертификата, по которому сертификат был ранее выдан на членов его семьи, размер социальной выплаты (общий размер социальных выплат) на одну семью или общий размер социальных выплат, приходящихся на каждого члена такой семьи, за счет средств Фонда вне зависимости от срока выдачи сертификата (сертификатов) и срока использования социальной выплаты (выплат</w:t>
      </w:r>
      <w:proofErr w:type="gramEnd"/>
      <w:r w:rsidRPr="005D7BA1">
        <w:rPr>
          <w:rFonts w:ascii="Times New Roman" w:hAnsi="Times New Roman" w:cs="Times New Roman"/>
        </w:rPr>
        <w:t xml:space="preserve">), не должен превышать расчетного размера социальной выплаты, определяемого на всех членов семьи в соответствии с </w:t>
      </w:r>
      <w:hyperlink w:anchor="Par216" w:history="1">
        <w:r w:rsidRPr="005D7BA1">
          <w:rPr>
            <w:rFonts w:ascii="Times New Roman" w:hAnsi="Times New Roman" w:cs="Times New Roman"/>
            <w:color w:val="0000FF"/>
          </w:rPr>
          <w:t>абзацем первым</w:t>
        </w:r>
      </w:hyperlink>
      <w:r w:rsidRPr="005D7BA1">
        <w:rPr>
          <w:rFonts w:ascii="Times New Roman" w:hAnsi="Times New Roman" w:cs="Times New Roman"/>
        </w:rPr>
        <w:t xml:space="preserve"> настоящего пункта, по состоянию на дату выдачи первого сертификата.</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90"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lastRenderedPageBreak/>
        <w:t xml:space="preserve">Расчет размера социальной выплаты осуществляется исходя из семейного положения гражданина по состоянию на 13 октября 2022 г., за исключением случаев расчета размера социальной выплаты, предусмотренных </w:t>
      </w:r>
      <w:hyperlink w:anchor="Par186" w:history="1">
        <w:r w:rsidRPr="005D7BA1">
          <w:rPr>
            <w:rFonts w:ascii="Times New Roman" w:hAnsi="Times New Roman" w:cs="Times New Roman"/>
            <w:color w:val="0000FF"/>
          </w:rPr>
          <w:t>подпунктами "и"</w:t>
        </w:r>
      </w:hyperlink>
      <w:r w:rsidRPr="005D7BA1">
        <w:rPr>
          <w:rFonts w:ascii="Times New Roman" w:hAnsi="Times New Roman" w:cs="Times New Roman"/>
        </w:rPr>
        <w:t xml:space="preserve"> и </w:t>
      </w:r>
      <w:hyperlink w:anchor="Par188" w:history="1">
        <w:r w:rsidRPr="005D7BA1">
          <w:rPr>
            <w:rFonts w:ascii="Times New Roman" w:hAnsi="Times New Roman" w:cs="Times New Roman"/>
            <w:color w:val="0000FF"/>
          </w:rPr>
          <w:t>"к" пункта 4</w:t>
        </w:r>
      </w:hyperlink>
      <w:r w:rsidRPr="005D7BA1">
        <w:rPr>
          <w:rFonts w:ascii="Times New Roman" w:hAnsi="Times New Roman" w:cs="Times New Roman"/>
        </w:rPr>
        <w:t xml:space="preserve"> настоящих Правил.</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(абзац введен </w:t>
      </w:r>
      <w:hyperlink r:id="rId91" w:history="1">
        <w:r w:rsidRPr="005D7BA1">
          <w:rPr>
            <w:rFonts w:ascii="Times New Roman" w:hAnsi="Times New Roman" w:cs="Times New Roman"/>
            <w:color w:val="0000FF"/>
          </w:rPr>
          <w:t>Постановлением</w:t>
        </w:r>
      </w:hyperlink>
      <w:r w:rsidRPr="005D7BA1">
        <w:rPr>
          <w:rFonts w:ascii="Times New Roman" w:hAnsi="Times New Roman" w:cs="Times New Roman"/>
        </w:rPr>
        <w:t xml:space="preserve"> Правительства РФ от 25.07.2023 N 1210)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9.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Фонд.</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92"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10.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93"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05.11.2022 N 1986)</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11. </w:t>
      </w:r>
      <w:proofErr w:type="gramStart"/>
      <w:r w:rsidRPr="005D7BA1">
        <w:rPr>
          <w:rFonts w:ascii="Times New Roman" w:hAnsi="Times New Roman" w:cs="Times New Roman"/>
        </w:rPr>
        <w:t>Высший исполнительный орган субъекта Российской Федерации ежемесячно представляет в Фонд в электронном виде с использованием системы или на бумажном носителе (в случае отсутствия технической возможности представления отчетности в системе) в порядке, установленном соглашением, отчетность об осуществлении расходов бюджета субъекта Российской Федерации, а также отчеты о предоставленных единовременных выплатах на обзаведение имуществом, выданных сертификатах и осуществленных на основании таких сертификатов социальных</w:t>
      </w:r>
      <w:proofErr w:type="gramEnd"/>
      <w:r w:rsidRPr="005D7BA1">
        <w:rPr>
          <w:rFonts w:ascii="Times New Roman" w:hAnsi="Times New Roman" w:cs="Times New Roman"/>
        </w:rPr>
        <w:t xml:space="preserve"> </w:t>
      </w:r>
      <w:proofErr w:type="gramStart"/>
      <w:r w:rsidRPr="005D7BA1">
        <w:rPr>
          <w:rFonts w:ascii="Times New Roman" w:hAnsi="Times New Roman" w:cs="Times New Roman"/>
        </w:rPr>
        <w:t>выплатах</w:t>
      </w:r>
      <w:proofErr w:type="gramEnd"/>
      <w:r w:rsidRPr="005D7BA1">
        <w:rPr>
          <w:rFonts w:ascii="Times New Roman" w:hAnsi="Times New Roman" w:cs="Times New Roman"/>
        </w:rPr>
        <w:t>.</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(в ред. Постановлений Правительства РФ от 05.11.2022 </w:t>
      </w:r>
      <w:hyperlink r:id="rId94" w:history="1">
        <w:r w:rsidRPr="005D7BA1">
          <w:rPr>
            <w:rFonts w:ascii="Times New Roman" w:hAnsi="Times New Roman" w:cs="Times New Roman"/>
            <w:color w:val="0000FF"/>
          </w:rPr>
          <w:t>N 1986</w:t>
        </w:r>
      </w:hyperlink>
      <w:r w:rsidRPr="005D7BA1">
        <w:rPr>
          <w:rFonts w:ascii="Times New Roman" w:hAnsi="Times New Roman" w:cs="Times New Roman"/>
        </w:rPr>
        <w:t xml:space="preserve">, от 25.07.2023 </w:t>
      </w:r>
      <w:hyperlink r:id="rId95" w:history="1">
        <w:r w:rsidRPr="005D7BA1">
          <w:rPr>
            <w:rFonts w:ascii="Times New Roman" w:hAnsi="Times New Roman" w:cs="Times New Roman"/>
            <w:color w:val="0000FF"/>
          </w:rPr>
          <w:t>N 1210</w:t>
        </w:r>
      </w:hyperlink>
      <w:r w:rsidRPr="005D7BA1">
        <w:rPr>
          <w:rFonts w:ascii="Times New Roman" w:hAnsi="Times New Roman" w:cs="Times New Roman"/>
        </w:rPr>
        <w:t>)</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12. </w:t>
      </w:r>
      <w:proofErr w:type="gramStart"/>
      <w:r w:rsidRPr="005D7BA1">
        <w:rPr>
          <w:rFonts w:ascii="Times New Roman" w:hAnsi="Times New Roman" w:cs="Times New Roman"/>
        </w:rPr>
        <w:t>Фонд в течение 4 рабочих дней со дня получения заявки субъекта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финансового обеспечения мероприятий по предоставлению социальных выплат, поданной в электронном виде с использованием системы (далее - заявка), проводит проверку заявки на соответствие требованиям настоящих Правил и условиям</w:t>
      </w:r>
      <w:proofErr w:type="gramEnd"/>
      <w:r w:rsidRPr="005D7BA1">
        <w:rPr>
          <w:rFonts w:ascii="Times New Roman" w:hAnsi="Times New Roman" w:cs="Times New Roman"/>
        </w:rPr>
        <w:t xml:space="preserve">, установленным соглашением, указанным в </w:t>
      </w:r>
      <w:hyperlink w:anchor="Par206" w:history="1">
        <w:r w:rsidRPr="005D7BA1">
          <w:rPr>
            <w:rFonts w:ascii="Times New Roman" w:hAnsi="Times New Roman" w:cs="Times New Roman"/>
            <w:color w:val="0000FF"/>
          </w:rPr>
          <w:t>подпункте "в" пункта 6</w:t>
        </w:r>
      </w:hyperlink>
      <w:r w:rsidRPr="005D7BA1">
        <w:rPr>
          <w:rFonts w:ascii="Times New Roman" w:hAnsi="Times New Roman" w:cs="Times New Roman"/>
        </w:rPr>
        <w:t>, и в случае соответствия заявки требованиям настоящих Правил и условиям указанного соглашения принимает решение об одобрении заявки.</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proofErr w:type="gramStart"/>
      <w:r w:rsidRPr="005D7BA1">
        <w:rPr>
          <w:rFonts w:ascii="Times New Roman" w:hAnsi="Times New Roman" w:cs="Times New Roman"/>
        </w:rPr>
        <w:t>Фонд перечисляет денежные средства 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 3 рабочих дней после одобрения соответствующей заявки, подаваемой в Фонд в электронном виде с использованием системы, в пределах суммы, необходимой для перечисления единовременных выплат на обзаведение имуществом и социальных выплат по предъявленным к оплате сертификатам.</w:t>
      </w:r>
      <w:proofErr w:type="gramEnd"/>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 xml:space="preserve">(п. 12 в ред. </w:t>
      </w:r>
      <w:hyperlink r:id="rId96"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14.02.2023 N 210)</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13. В случае нецелевого использования финансовой поддержки к субъекту Российской Федерации применяются меры принуждения, предусмотренные бюджетным законодательством Российской Федерации.</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97"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before="220" w:after="0" w:line="240" w:lineRule="auto"/>
        <w:ind w:firstLine="540"/>
        <w:jc w:val="both"/>
        <w:rPr>
          <w:rFonts w:ascii="Times New Roman" w:hAnsi="Times New Roman" w:cs="Times New Roman"/>
        </w:rPr>
      </w:pPr>
      <w:r w:rsidRPr="005D7BA1">
        <w:rPr>
          <w:rFonts w:ascii="Times New Roman" w:hAnsi="Times New Roman" w:cs="Times New Roman"/>
        </w:rPr>
        <w:t xml:space="preserve">14. </w:t>
      </w:r>
      <w:proofErr w:type="gramStart"/>
      <w:r w:rsidRPr="005D7BA1">
        <w:rPr>
          <w:rFonts w:ascii="Times New Roman" w:hAnsi="Times New Roman" w:cs="Times New Roman"/>
        </w:rPr>
        <w:t>Контроль за</w:t>
      </w:r>
      <w:proofErr w:type="gramEnd"/>
      <w:r w:rsidRPr="005D7BA1">
        <w:rPr>
          <w:rFonts w:ascii="Times New Roman" w:hAnsi="Times New Roman" w:cs="Times New Roman"/>
        </w:rPr>
        <w:t xml:space="preserve"> соблюдением субъектами Российской Федерации целей, порядка и условий предоставления финансовой поддержки осуществляется Фондом.</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r w:rsidRPr="005D7BA1">
        <w:rPr>
          <w:rFonts w:ascii="Times New Roman" w:hAnsi="Times New Roman" w:cs="Times New Roman"/>
        </w:rPr>
        <w:t>(</w:t>
      </w:r>
      <w:proofErr w:type="gramStart"/>
      <w:r w:rsidRPr="005D7BA1">
        <w:rPr>
          <w:rFonts w:ascii="Times New Roman" w:hAnsi="Times New Roman" w:cs="Times New Roman"/>
        </w:rPr>
        <w:t>в</w:t>
      </w:r>
      <w:proofErr w:type="gramEnd"/>
      <w:r w:rsidRPr="005D7BA1">
        <w:rPr>
          <w:rFonts w:ascii="Times New Roman" w:hAnsi="Times New Roman" w:cs="Times New Roman"/>
        </w:rPr>
        <w:t xml:space="preserve"> ред. </w:t>
      </w:r>
      <w:hyperlink r:id="rId98" w:history="1">
        <w:r w:rsidRPr="005D7BA1">
          <w:rPr>
            <w:rFonts w:ascii="Times New Roman" w:hAnsi="Times New Roman" w:cs="Times New Roman"/>
            <w:color w:val="0000FF"/>
          </w:rPr>
          <w:t>Постановления</w:t>
        </w:r>
      </w:hyperlink>
      <w:r w:rsidRPr="005D7BA1">
        <w:rPr>
          <w:rFonts w:ascii="Times New Roman" w:hAnsi="Times New Roman" w:cs="Times New Roman"/>
        </w:rPr>
        <w:t xml:space="preserve"> Правительства РФ от 13.12.2022 N 2293)</w:t>
      </w: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p>
    <w:p w:rsidR="005D7BA1" w:rsidRPr="005D7BA1" w:rsidRDefault="005D7BA1" w:rsidP="005D7BA1">
      <w:pPr>
        <w:autoSpaceDE w:val="0"/>
        <w:autoSpaceDN w:val="0"/>
        <w:adjustRightInd w:val="0"/>
        <w:spacing w:after="0" w:line="240" w:lineRule="auto"/>
        <w:jc w:val="both"/>
        <w:rPr>
          <w:rFonts w:ascii="Times New Roman" w:hAnsi="Times New Roman" w:cs="Times New Roman"/>
        </w:rPr>
      </w:pPr>
    </w:p>
    <w:p w:rsidR="005D7BA1" w:rsidRPr="005D7BA1" w:rsidRDefault="005D7BA1" w:rsidP="005D7BA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B7C7B" w:rsidRDefault="005B7C7B"/>
    <w:sectPr w:rsidR="005B7C7B" w:rsidSect="003A066F">
      <w:pgSz w:w="11905" w:h="16838"/>
      <w:pgMar w:top="1134" w:right="567"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BA1"/>
    <w:rsid w:val="005B7C7B"/>
    <w:rsid w:val="005D7BA1"/>
    <w:rsid w:val="0070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F8FEADF53C63F9C6792C3E7562FA9C6B32BB6A71676A364C5583030B03F70FF952F99DBA602F666BEAB0C1FCC0B6D40577C995A510BC8EHA1BL" TargetMode="External"/><Relationship Id="rId21" Type="http://schemas.openxmlformats.org/officeDocument/2006/relationships/hyperlink" Target="consultantplus://offline/ref=96F8FEADF53C63F9C6792C3E7562FA9C6B32BB6A71676A364C5583030B03F70FF952F99DBA602F666AEAB0C1FCC0B6D40577C995A510BC8EHA1BL" TargetMode="External"/><Relationship Id="rId34" Type="http://schemas.openxmlformats.org/officeDocument/2006/relationships/hyperlink" Target="consultantplus://offline/ref=96F8FEADF53C63F9C6792C3E7562FA9C6B32BB6A71676A364C5583030B03F70FF952F99DBA602F676BEAB0C1FCC0B6D40577C995A510BC8EHA1BL" TargetMode="External"/><Relationship Id="rId42" Type="http://schemas.openxmlformats.org/officeDocument/2006/relationships/hyperlink" Target="consultantplus://offline/ref=96F8FEADF53C63F9C6792C3E7562FA9C6B34BE6F7B696A364C5583030B03F70FF952F99DBA682F6F38B0A0C5B595B9CA0761D79FBB10HB1FL" TargetMode="External"/><Relationship Id="rId47" Type="http://schemas.openxmlformats.org/officeDocument/2006/relationships/hyperlink" Target="consultantplus://offline/ref=96F8FEADF53C63F9C6792C3E7562FA9C6B34BC69736F6A364C5583030B03F70FF952F99DBA602F656FEAB0C1FCC0B6D40577C995A510BC8EHA1BL" TargetMode="External"/><Relationship Id="rId50" Type="http://schemas.openxmlformats.org/officeDocument/2006/relationships/hyperlink" Target="consultantplus://offline/ref=96F8FEADF53C63F9C6792C3E7562FA9C6B34BC69736F6A364C5583030B03F70FF952F99DBA602F656AEAB0C1FCC0B6D40577C995A510BC8EHA1BL" TargetMode="External"/><Relationship Id="rId55" Type="http://schemas.openxmlformats.org/officeDocument/2006/relationships/hyperlink" Target="consultantplus://offline/ref=96F8FEADF53C63F9C6792C3E7562FA9C6B32BB6A71676A364C5583030B03F70FF952F99DBA602F6068EAB0C1FCC0B6D40577C995A510BC8EHA1BL" TargetMode="External"/><Relationship Id="rId63" Type="http://schemas.openxmlformats.org/officeDocument/2006/relationships/hyperlink" Target="consultantplus://offline/ref=96F8FEADF53C63F9C6792C3E7562FA9C6B32BB6A71676A364C5583030B03F70FF952F99DBA602F616FEAB0C1FCC0B6D40577C995A510BC8EHA1BL" TargetMode="External"/><Relationship Id="rId68" Type="http://schemas.openxmlformats.org/officeDocument/2006/relationships/hyperlink" Target="consultantplus://offline/ref=96F8FEADF53C63F9C6792C3E7562FA9C6B34BC69736F6A364C5583030B03F70FF952F99DBA602F6669EAB0C1FCC0B6D40577C995A510BC8EHA1BL" TargetMode="External"/><Relationship Id="rId76" Type="http://schemas.openxmlformats.org/officeDocument/2006/relationships/hyperlink" Target="consultantplus://offline/ref=96F8FEADF53C63F9C6792C3E7562FA9C6B34BC69736F6A364C5583030B03F70FF952F99DBA602F6664EAB0C1FCC0B6D40577C995A510BC8EHA1BL" TargetMode="External"/><Relationship Id="rId84" Type="http://schemas.openxmlformats.org/officeDocument/2006/relationships/hyperlink" Target="consultantplus://offline/ref=96F8FEADF53C63F9C6792C3E7562FA9C6B32BB6A71676A364C5583030B03F70FF952F99DBA602F626BEAB0C1FCC0B6D40577C995A510BC8EHA1BL" TargetMode="External"/><Relationship Id="rId89" Type="http://schemas.openxmlformats.org/officeDocument/2006/relationships/hyperlink" Target="consultantplus://offline/ref=96F8FEADF53C63F9C6792C3E7562FA9C6B34BC69736F6A364C5583030B03F70FF952F99DBA602F6769EAB0C1FCC0B6D40577C995A510BC8EHA1BL" TargetMode="External"/><Relationship Id="rId97" Type="http://schemas.openxmlformats.org/officeDocument/2006/relationships/hyperlink" Target="consultantplus://offline/ref=96F8FEADF53C63F9C6792C3E7562FA9C6B34BC69736F6A364C5583030B03F70FF952F99DBA602F6764EAB0C1FCC0B6D40577C995A510BC8EHA1BL" TargetMode="External"/><Relationship Id="rId7" Type="http://schemas.openxmlformats.org/officeDocument/2006/relationships/hyperlink" Target="consultantplus://offline/ref=96F8FEADF53C63F9C6792C3E7562FA9C6B33B868736D6A364C5583030B03F70FF952F99DBA602F656CEAB0C1FCC0B6D40577C995A510BC8EHA1BL" TargetMode="External"/><Relationship Id="rId71" Type="http://schemas.openxmlformats.org/officeDocument/2006/relationships/hyperlink" Target="consultantplus://offline/ref=96F8FEADF53C63F9C6792C3E7562FA9C6B33B868736D6A364C5583030B03F70FF952F99DBA602F6664EAB0C1FCC0B6D40577C995A510BC8EHA1BL" TargetMode="External"/><Relationship Id="rId92" Type="http://schemas.openxmlformats.org/officeDocument/2006/relationships/hyperlink" Target="consultantplus://offline/ref=96F8FEADF53C63F9C6792C3E7562FA9C6B32BB6A71676A364C5583030B03F70FF952F99DBA602F636CEAB0C1FCC0B6D40577C995A510BC8EHA1BL" TargetMode="External"/><Relationship Id="rId2" Type="http://schemas.openxmlformats.org/officeDocument/2006/relationships/settings" Target="settings.xml"/><Relationship Id="rId16" Type="http://schemas.openxmlformats.org/officeDocument/2006/relationships/hyperlink" Target="consultantplus://offline/ref=96F8FEADF53C63F9C6792C3E7562FA9C6B33B868736D6A364C5583030B03F70FF952F99DBA602F656EEAB0C1FCC0B6D40577C995A510BC8EHA1BL" TargetMode="External"/><Relationship Id="rId29" Type="http://schemas.openxmlformats.org/officeDocument/2006/relationships/hyperlink" Target="consultantplus://offline/ref=96F8FEADF53C63F9C6792C3E7562FA9C6B33B868736D6A364C5583030B03F70FF952F99DBA602F6569EAB0C1FCC0B6D40577C995A510BC8EHA1BL" TargetMode="External"/><Relationship Id="rId11" Type="http://schemas.openxmlformats.org/officeDocument/2006/relationships/hyperlink" Target="consultantplus://offline/ref=96F8FEADF53C63F9C6792C3E7562FA9C6B32BB6A736A6A364C5583030B03F70FF952F99DBA602F656EEAB0C1FCC0B6D40577C995A510BC8EHA1BL" TargetMode="External"/><Relationship Id="rId24" Type="http://schemas.openxmlformats.org/officeDocument/2006/relationships/hyperlink" Target="consultantplus://offline/ref=96F8FEADF53C63F9C6792C3E7562FA9C6B33B868736D6A364C5583030B03F70FF952F99DBA602F6568EAB0C1FCC0B6D40577C995A510BC8EHA1BL" TargetMode="External"/><Relationship Id="rId32" Type="http://schemas.openxmlformats.org/officeDocument/2006/relationships/hyperlink" Target="consultantplus://offline/ref=96F8FEADF53C63F9C6792C3E7562FA9C6B33B868736D6A364C5583030B03F70FF952F99DBA602F656AEAB0C1FCC0B6D40577C995A510BC8EHA1BL" TargetMode="External"/><Relationship Id="rId37" Type="http://schemas.openxmlformats.org/officeDocument/2006/relationships/hyperlink" Target="consultantplus://offline/ref=96F8FEADF53C63F9C6792C3E7562FA9C6B32BB6A736A6A364C5583030B03F70FF952F99DBA602F6564EAB0C1FCC0B6D40577C995A510BC8EHA1BL" TargetMode="External"/><Relationship Id="rId40" Type="http://schemas.openxmlformats.org/officeDocument/2006/relationships/hyperlink" Target="consultantplus://offline/ref=96F8FEADF53C63F9C6792C3E7562FA9C6B32BB6A71676A364C5583030B03F70FF952F99DBA602F606CEAB0C1FCC0B6D40577C995A510BC8EHA1BL" TargetMode="External"/><Relationship Id="rId45" Type="http://schemas.openxmlformats.org/officeDocument/2006/relationships/hyperlink" Target="consultantplus://offline/ref=96F8FEADF53C63F9C6792C3E7562FA9C6B33B868736D6A364C5583030B03F70FF952F99DBA602F6564EAB0C1FCC0B6D40577C995A510BC8EHA1BL" TargetMode="External"/><Relationship Id="rId53" Type="http://schemas.openxmlformats.org/officeDocument/2006/relationships/hyperlink" Target="consultantplus://offline/ref=96F8FEADF53C63F9C6792C3E7562FA9C6B32BB6A736A6A364C5583030B03F70FF952F99DBA602F666AEAB0C1FCC0B6D40577C995A510BC8EHA1BL" TargetMode="External"/><Relationship Id="rId58" Type="http://schemas.openxmlformats.org/officeDocument/2006/relationships/hyperlink" Target="consultantplus://offline/ref=96F8FEADF53C63F9C6792C3E7562FA9C6B32BB6A736A6A364C5583030B03F70FF952F99DBA602F676CEAB0C1FCC0B6D40577C995A510BC8EHA1BL" TargetMode="External"/><Relationship Id="rId66" Type="http://schemas.openxmlformats.org/officeDocument/2006/relationships/hyperlink" Target="consultantplus://offline/ref=96F8FEADF53C63F9C6792C3E7562FA9C6B34BC69736F6A364C5583030B03F70FF952F99DBA602F666FEAB0C1FCC0B6D40577C995A510BC8EHA1BL" TargetMode="External"/><Relationship Id="rId74" Type="http://schemas.openxmlformats.org/officeDocument/2006/relationships/hyperlink" Target="consultantplus://offline/ref=96F8FEADF53C63F9C6792C3E7562FA9C6B32BB6A71676A364C5583030B03F70FF952F99DBA602F6169EAB0C1FCC0B6D40577C995A510BC8EHA1BL" TargetMode="External"/><Relationship Id="rId79" Type="http://schemas.openxmlformats.org/officeDocument/2006/relationships/hyperlink" Target="consultantplus://offline/ref=96F8FEADF53C63F9C6792C3E7562FA9C6B32BB6A736A6A364C5583030B03F70FF952F99DBA602F676BEAB0C1FCC0B6D40577C995A510BC8EHA1BL" TargetMode="External"/><Relationship Id="rId87" Type="http://schemas.openxmlformats.org/officeDocument/2006/relationships/hyperlink" Target="consultantplus://offline/ref=96F8FEADF53C63F9C6792C3E7562FA9C6B34BC69736F6A364C5583030B03F70FF952F99DBA602F676FEAB0C1FCC0B6D40577C995A510BC8EHA1BL" TargetMode="External"/><Relationship Id="rId5" Type="http://schemas.openxmlformats.org/officeDocument/2006/relationships/hyperlink" Target="consultantplus://offline/ref=96F8FEADF53C63F9C6792C3E7562FA9C6B32BB6A71676A364C5583030B03F70FF952F99DBA602F6469EAB0C1FCC0B6D40577C995A510BC8EHA1BL" TargetMode="External"/><Relationship Id="rId61" Type="http://schemas.openxmlformats.org/officeDocument/2006/relationships/hyperlink" Target="consultantplus://offline/ref=96F8FEADF53C63F9C6792C3E7562FA9C6B32BB6A71676A364C5583030B03F70FF952F99DBA602F616EEAB0C1FCC0B6D40577C995A510BC8EHA1BL" TargetMode="External"/><Relationship Id="rId82" Type="http://schemas.openxmlformats.org/officeDocument/2006/relationships/hyperlink" Target="consultantplus://offline/ref=96F8FEADF53C63F9C6792C3E7562FA9C6B32BB6A71676A364C5583030B03F70FF952F99DBA602F6165EAB0C1FCC0B6D40577C995A510BC8EHA1BL" TargetMode="External"/><Relationship Id="rId90" Type="http://schemas.openxmlformats.org/officeDocument/2006/relationships/hyperlink" Target="consultantplus://offline/ref=96F8FEADF53C63F9C6792C3E7562FA9C6B33B868736D6A364C5583030B03F70FF952F99DBA602F6069EAB0C1FCC0B6D40577C995A510BC8EHA1BL" TargetMode="External"/><Relationship Id="rId95" Type="http://schemas.openxmlformats.org/officeDocument/2006/relationships/hyperlink" Target="consultantplus://offline/ref=96F8FEADF53C63F9C6792C3E7562FA9C6B32BB6A736A6A364C5583030B03F70FF952F99DBA602F606FEAB0C1FCC0B6D40577C995A510BC8EHA1BL" TargetMode="External"/><Relationship Id="rId19" Type="http://schemas.openxmlformats.org/officeDocument/2006/relationships/hyperlink" Target="consultantplus://offline/ref=96F8FEADF53C63F9C6792C3E7562FA9C6B33B868736D6A364C5583030B03F70FF952F99DBA602F656FEAB0C1FCC0B6D40577C995A510BC8EHA1BL" TargetMode="External"/><Relationship Id="rId14" Type="http://schemas.openxmlformats.org/officeDocument/2006/relationships/hyperlink" Target="consultantplus://offline/ref=96F8FEADF53C63F9C6792C3E7562FA9C6B32BB6A736A6A364C5583030B03F70FF952F99DBA602F656EEAB0C1FCC0B6D40577C995A510BC8EHA1BL" TargetMode="External"/><Relationship Id="rId22" Type="http://schemas.openxmlformats.org/officeDocument/2006/relationships/hyperlink" Target="consultantplus://offline/ref=96F8FEADF53C63F9C6792C3E7562FA9C6B32BB6A71676A364C5583030B03F70FF952F99DBA602F666AEAB0C1FCC0B6D40577C995A510BC8EHA1BL" TargetMode="External"/><Relationship Id="rId27" Type="http://schemas.openxmlformats.org/officeDocument/2006/relationships/hyperlink" Target="consultantplus://offline/ref=96F8FEADF53C63F9C6792C3E7562FA9C6B32BB6A71676A364C5583030B03F70FF952F99DBA602F6664EAB0C1FCC0B6D40577C995A510BC8EHA1BL" TargetMode="External"/><Relationship Id="rId30" Type="http://schemas.openxmlformats.org/officeDocument/2006/relationships/hyperlink" Target="consultantplus://offline/ref=96F8FEADF53C63F9C6792C3E7562FA9C6B32BB6A736A6A364C5583030B03F70FF952F99DBA602F6568EAB0C1FCC0B6D40577C995A510BC8EHA1BL" TargetMode="External"/><Relationship Id="rId35" Type="http://schemas.openxmlformats.org/officeDocument/2006/relationships/hyperlink" Target="consultantplus://offline/ref=96F8FEADF53C63F9C6792C3E7562FA9C6B33B868736D6A364C5583030B03F70FF952F99DBA602F656AEAB0C1FCC0B6D40577C995A510BC8EHA1BL" TargetMode="External"/><Relationship Id="rId43" Type="http://schemas.openxmlformats.org/officeDocument/2006/relationships/hyperlink" Target="consultantplus://offline/ref=96F8FEADF53C63F9C6792C3E7562FA9C6B34BE6F7B696A364C5583030B03F70FF952F99DBA602E6768EAB0C1FCC0B6D40577C995A510BC8EHA1BL" TargetMode="External"/><Relationship Id="rId48" Type="http://schemas.openxmlformats.org/officeDocument/2006/relationships/hyperlink" Target="consultantplus://offline/ref=96F8FEADF53C63F9C6792C3E7562FA9C6B34BC69736F6A364C5583030B03F70FF952F99DBA602F6568EAB0C1FCC0B6D40577C995A510BC8EHA1BL" TargetMode="External"/><Relationship Id="rId56" Type="http://schemas.openxmlformats.org/officeDocument/2006/relationships/hyperlink" Target="consultantplus://offline/ref=96F8FEADF53C63F9C6792C3E7562FA9C6B34BC69736F6A364C5583030B03F70FF952F99DBA602F666CEAB0C1FCC0B6D40577C995A510BC8EHA1BL" TargetMode="External"/><Relationship Id="rId64" Type="http://schemas.openxmlformats.org/officeDocument/2006/relationships/hyperlink" Target="consultantplus://offline/ref=96F8FEADF53C63F9C6792C3E7562FA9C6B34BC69736F6A364C5583030B03F70FF952F99DBA602F666DEAB0C1FCC0B6D40577C995A510BC8EHA1BL" TargetMode="External"/><Relationship Id="rId69" Type="http://schemas.openxmlformats.org/officeDocument/2006/relationships/hyperlink" Target="consultantplus://offline/ref=96F8FEADF53C63F9C6792C3E7562FA9C6B33B868736D6A364C5583030B03F70FF952F99DBA602F6668EAB0C1FCC0B6D40577C995A510BC8EHA1BL" TargetMode="External"/><Relationship Id="rId77" Type="http://schemas.openxmlformats.org/officeDocument/2006/relationships/hyperlink" Target="consultantplus://offline/ref=96F8FEADF53C63F9C6792C3E7562FA9C6B33B868736D6A364C5583030B03F70FF952F99DBA602F6665EAB0C1FCC0B6D40577C995A510BC8EHA1BL" TargetMode="External"/><Relationship Id="rId100" Type="http://schemas.openxmlformats.org/officeDocument/2006/relationships/theme" Target="theme/theme1.xml"/><Relationship Id="rId8" Type="http://schemas.openxmlformats.org/officeDocument/2006/relationships/hyperlink" Target="consultantplus://offline/ref=96F8FEADF53C63F9C6792C3E7562FA9C6B32BB6A736A6A364C5583030B03F70FF952F99DBA602F656DEAB0C1FCC0B6D40577C995A510BC8EHA1BL" TargetMode="External"/><Relationship Id="rId51" Type="http://schemas.openxmlformats.org/officeDocument/2006/relationships/hyperlink" Target="consultantplus://offline/ref=96F8FEADF53C63F9C6792C3E7562FA9C6B32BB6A736A6A364C5583030B03F70FF952F99DBA602F6668EAB0C1FCC0B6D40577C995A510BC8EHA1BL" TargetMode="External"/><Relationship Id="rId72" Type="http://schemas.openxmlformats.org/officeDocument/2006/relationships/hyperlink" Target="consultantplus://offline/ref=96F8FEADF53C63F9C6792C3E7562FA9C6B32BB6A736A6A364C5583030B03F70FF952F99DBA602F6768EAB0C1FCC0B6D40577C995A510BC8EHA1BL" TargetMode="External"/><Relationship Id="rId80" Type="http://schemas.openxmlformats.org/officeDocument/2006/relationships/hyperlink" Target="consultantplus://offline/ref=96F8FEADF53C63F9C6792C3E7562FA9C6B33B868736D6A364C5583030B03F70FF952F99DBA602F676FEAB0C1FCC0B6D40577C995A510BC8EHA1BL" TargetMode="External"/><Relationship Id="rId85" Type="http://schemas.openxmlformats.org/officeDocument/2006/relationships/hyperlink" Target="consultantplus://offline/ref=96F8FEADF53C63F9C6792C3E7562FA9C6B33B868736D6A364C5583030B03F70FF952F99DBA602F606DEAB0C1FCC0B6D40577C995A510BC8EHA1BL" TargetMode="External"/><Relationship Id="rId93" Type="http://schemas.openxmlformats.org/officeDocument/2006/relationships/hyperlink" Target="consultantplus://offline/ref=96F8FEADF53C63F9C6792C3E7562FA9C6B32BB6A71676A364C5583030B03F70FF952F99DBA602F636DEAB0C1FCC0B6D40577C995A510BC8EHA1BL" TargetMode="External"/><Relationship Id="rId98" Type="http://schemas.openxmlformats.org/officeDocument/2006/relationships/hyperlink" Target="consultantplus://offline/ref=96F8FEADF53C63F9C6792C3E7562FA9C6B34BC69736F6A364C5583030B03F70FF952F99DBA602F6764EAB0C1FCC0B6D40577C995A510BC8EHA1BL" TargetMode="External"/><Relationship Id="rId3" Type="http://schemas.openxmlformats.org/officeDocument/2006/relationships/webSettings" Target="webSettings.xml"/><Relationship Id="rId12" Type="http://schemas.openxmlformats.org/officeDocument/2006/relationships/hyperlink" Target="consultantplus://offline/ref=96F8FEADF53C63F9C6792C3E7562FA9C6B32BB6A71676A364C5583030B03F70FF952F99DBA602F656FEAB0C1FCC0B6D40577C995A510BC8EHA1BL" TargetMode="External"/><Relationship Id="rId17" Type="http://schemas.openxmlformats.org/officeDocument/2006/relationships/hyperlink" Target="consultantplus://offline/ref=96F8FEADF53C63F9C6792C3E7562FA9C6B32BB6A736A6A364C5583030B03F70FF952F99DBA602F656FEAB0C1FCC0B6D40577C995A510BC8EHA1BL" TargetMode="External"/><Relationship Id="rId25" Type="http://schemas.openxmlformats.org/officeDocument/2006/relationships/hyperlink" Target="consultantplus://offline/ref=96F8FEADF53C63F9C6792C3E7562FA9C6B32BB6A71676A364C5583030B03F70FF952F99DBA602F666BEAB0C1FCC0B6D40577C995A510BC8EHA1BL" TargetMode="External"/><Relationship Id="rId33" Type="http://schemas.openxmlformats.org/officeDocument/2006/relationships/hyperlink" Target="consultantplus://offline/ref=96F8FEADF53C63F9C6792C3E7562FA9C6B32BB6A736A6A364C5583030B03F70FF952F99DBA602F6569EAB0C1FCC0B6D40577C995A510BC8EHA1BL" TargetMode="External"/><Relationship Id="rId38" Type="http://schemas.openxmlformats.org/officeDocument/2006/relationships/hyperlink" Target="consultantplus://offline/ref=96F8FEADF53C63F9C6792C3E7562FA9C6B32BB6A736A6A364C5583030B03F70FF952F99DBA602F666CEAB0C1FCC0B6D40577C995A510BC8EHA1BL" TargetMode="External"/><Relationship Id="rId46" Type="http://schemas.openxmlformats.org/officeDocument/2006/relationships/hyperlink" Target="consultantplus://offline/ref=96F8FEADF53C63F9C6792C3E7562FA9C6B34BE6F7B696A364C5583030B03F70FF952F99DBA602C626CEAB0C1FCC0B6D40577C995A510BC8EHA1BL" TargetMode="External"/><Relationship Id="rId59" Type="http://schemas.openxmlformats.org/officeDocument/2006/relationships/hyperlink" Target="consultantplus://offline/ref=96F8FEADF53C63F9C6792C3E7562FA9C6B32BB6A71676A364C5583030B03F70FF952F99DBA602F6065EAB0C1FCC0B6D40577C995A510BC8EHA1BL" TargetMode="External"/><Relationship Id="rId67" Type="http://schemas.openxmlformats.org/officeDocument/2006/relationships/hyperlink" Target="consultantplus://offline/ref=96F8FEADF53C63F9C6792C3E7562FA9C6B34BC69736F6A364C5583030B03F70FF952F99DBA602F6668EAB0C1FCC0B6D40577C995A510BC8EHA1BL" TargetMode="External"/><Relationship Id="rId20" Type="http://schemas.openxmlformats.org/officeDocument/2006/relationships/hyperlink" Target="consultantplus://offline/ref=96F8FEADF53C63F9C6792C3E7562FA9C6B32BB6A736A6A364C5583030B03F70FF952F99DBA602F656FEAB0C1FCC0B6D40577C995A510BC8EHA1BL" TargetMode="External"/><Relationship Id="rId41" Type="http://schemas.openxmlformats.org/officeDocument/2006/relationships/hyperlink" Target="consultantplus://offline/ref=96F8FEADF53C63F9C6792C3E7562FA9C6B32BB6A71676A364C5583030B03F70FF952F99DBA602F606EEAB0C1FCC0B6D40577C995A510BC8EHA1BL" TargetMode="External"/><Relationship Id="rId54" Type="http://schemas.openxmlformats.org/officeDocument/2006/relationships/hyperlink" Target="consultantplus://offline/ref=96F8FEADF53C63F9C6792C3E7562FA9C6B32BB6A736A6A364C5583030B03F70FF952F99DBA602F666BEAB0C1FCC0B6D40577C995A510BC8EHA1BL" TargetMode="External"/><Relationship Id="rId62" Type="http://schemas.openxmlformats.org/officeDocument/2006/relationships/hyperlink" Target="consultantplus://offline/ref=96F8FEADF53C63F9C6792C3E7562FA9C6B32BB6A736A6A364C5583030B03F70FF952F99DBA602F676EEAB0C1FCC0B6D40577C995A510BC8EHA1BL" TargetMode="External"/><Relationship Id="rId70" Type="http://schemas.openxmlformats.org/officeDocument/2006/relationships/hyperlink" Target="consultantplus://offline/ref=96F8FEADF53C63F9C6792C3E7562FA9C6B33B868736D6A364C5583030B03F70FF952F99DBA602F666AEAB0C1FCC0B6D40577C995A510BC8EHA1BL" TargetMode="External"/><Relationship Id="rId75" Type="http://schemas.openxmlformats.org/officeDocument/2006/relationships/hyperlink" Target="consultantplus://offline/ref=96F8FEADF53C63F9C6792C3E7562FA9C6B32BB6A71676A364C5583030B03F70FF952F99DBA602F616BEAB0C1FCC0B6D40577C995A510BC8EHA1BL" TargetMode="External"/><Relationship Id="rId83" Type="http://schemas.openxmlformats.org/officeDocument/2006/relationships/hyperlink" Target="consultantplus://offline/ref=96F8FEADF53C63F9C6792C3E7562FA9C6B33B868736D6A364C5583030B03F70FF952F99DBA602F676AEAB0C1FCC0B6D40577C995A510BC8EHA1BL" TargetMode="External"/><Relationship Id="rId88" Type="http://schemas.openxmlformats.org/officeDocument/2006/relationships/hyperlink" Target="consultantplus://offline/ref=96F8FEADF53C63F9C6792C3E7562FA9C6B33B868736D6A364C5583030B03F70FF952F99DBA602F6068EAB0C1FCC0B6D40577C995A510BC8EHA1BL" TargetMode="External"/><Relationship Id="rId91" Type="http://schemas.openxmlformats.org/officeDocument/2006/relationships/hyperlink" Target="consultantplus://offline/ref=96F8FEADF53C63F9C6792C3E7562FA9C6B32BB6A736A6A364C5583030B03F70FF952F99DBA602F606DEAB0C1FCC0B6D40577C995A510BC8EHA1BL" TargetMode="External"/><Relationship Id="rId96" Type="http://schemas.openxmlformats.org/officeDocument/2006/relationships/hyperlink" Target="consultantplus://offline/ref=96F8FEADF53C63F9C6792C3E7562FA9C6B33B868736D6A364C5583030B03F70FF952F99DBA602F606BEAB0C1FCC0B6D40577C995A510BC8EHA1BL" TargetMode="External"/><Relationship Id="rId1" Type="http://schemas.openxmlformats.org/officeDocument/2006/relationships/styles" Target="styles.xml"/><Relationship Id="rId6" Type="http://schemas.openxmlformats.org/officeDocument/2006/relationships/hyperlink" Target="consultantplus://offline/ref=96F8FEADF53C63F9C6792C3E7562FA9C6B34BC69736F6A364C5583030B03F70FF952F99DBA602F6469EAB0C1FCC0B6D40577C995A510BC8EHA1BL" TargetMode="External"/><Relationship Id="rId15" Type="http://schemas.openxmlformats.org/officeDocument/2006/relationships/hyperlink" Target="consultantplus://offline/ref=96F8FEADF53C63F9C6792C3E7562FA9C6B32BB6A71676A364C5583030B03F70FF952F99DBA602F656BEAB0C1FCC0B6D40577C995A510BC8EHA1BL" TargetMode="External"/><Relationship Id="rId23" Type="http://schemas.openxmlformats.org/officeDocument/2006/relationships/hyperlink" Target="consultantplus://offline/ref=96F8FEADF53C63F9C6792C3E7562FA9C6C3EBE6C71676A364C5583030B03F70FF952F99DBA602F6464EAB0C1FCC0B6D40577C995A510BC8EHA1BL" TargetMode="External"/><Relationship Id="rId28" Type="http://schemas.openxmlformats.org/officeDocument/2006/relationships/hyperlink" Target="consultantplus://offline/ref=96F8FEADF53C63F9C6792C3E7562FA9C6B34BC69736F6A364C5583030B03F70FF952F99DBA602F6469EAB0C1FCC0B6D40577C995A510BC8EHA1BL" TargetMode="External"/><Relationship Id="rId36" Type="http://schemas.openxmlformats.org/officeDocument/2006/relationships/hyperlink" Target="consultantplus://offline/ref=96F8FEADF53C63F9C6792C3E7562FA9C6B32BB6A736A6A364C5583030B03F70FF952F99DBA602F656BEAB0C1FCC0B6D40577C995A510BC8EHA1BL" TargetMode="External"/><Relationship Id="rId49" Type="http://schemas.openxmlformats.org/officeDocument/2006/relationships/hyperlink" Target="consultantplus://offline/ref=96F8FEADF53C63F9C6792C3E7562FA9C6B34BC69736F6A364C5583030B03F70FF952F99DBA602F6569EAB0C1FCC0B6D40577C995A510BC8EHA1BL" TargetMode="External"/><Relationship Id="rId57" Type="http://schemas.openxmlformats.org/officeDocument/2006/relationships/hyperlink" Target="consultantplus://offline/ref=96F8FEADF53C63F9C6792C3E7562FA9C6B32BB6A736A6A364C5583030B03F70FF952F99DBA602F6664EAB0C1FCC0B6D40577C995A510BC8EHA1BL" TargetMode="External"/><Relationship Id="rId10" Type="http://schemas.openxmlformats.org/officeDocument/2006/relationships/hyperlink" Target="consultantplus://offline/ref=96F8FEADF53C63F9C6792C3E7562FA9C6B33B868736D6A364C5583030B03F70FF952F99DBA602F656DEAB0C1FCC0B6D40577C995A510BC8EHA1BL" TargetMode="External"/><Relationship Id="rId31" Type="http://schemas.openxmlformats.org/officeDocument/2006/relationships/hyperlink" Target="consultantplus://offline/ref=96F8FEADF53C63F9C6792C3E7562FA9C6B32BB6A71676A364C5583030B03F70FF952F99DBA602F676FEAB0C1FCC0B6D40577C995A510BC8EHA1BL" TargetMode="External"/><Relationship Id="rId44" Type="http://schemas.openxmlformats.org/officeDocument/2006/relationships/hyperlink" Target="consultantplus://offline/ref=96F8FEADF53C63F9C6792C3E7562FA9C6B34BC69736F6A364C5583030B03F70FF952F99DBA602F656DEAB0C1FCC0B6D40577C995A510BC8EHA1BL" TargetMode="External"/><Relationship Id="rId52" Type="http://schemas.openxmlformats.org/officeDocument/2006/relationships/hyperlink" Target="consultantplus://offline/ref=96F8FEADF53C63F9C6792C3E7562FA9C6B33B868736D6A364C5583030B03F70FF952F99DBA602F666DEAB0C1FCC0B6D40577C995A510BC8EHA1BL" TargetMode="External"/><Relationship Id="rId60" Type="http://schemas.openxmlformats.org/officeDocument/2006/relationships/hyperlink" Target="consultantplus://offline/ref=96F8FEADF53C63F9C6792C3E7562FA9C6B32BB6A71676A364C5583030B03F70FF952F99DBA602F616DEAB0C1FCC0B6D40577C995A510BC8EHA1BL" TargetMode="External"/><Relationship Id="rId65" Type="http://schemas.openxmlformats.org/officeDocument/2006/relationships/hyperlink" Target="consultantplus://offline/ref=96F8FEADF53C63F9C6792C3E7562FA9C6B33B868736D6A364C5583030B03F70FF952F99DBA602F666FEAB0C1FCC0B6D40577C995A510BC8EHA1BL" TargetMode="External"/><Relationship Id="rId73" Type="http://schemas.openxmlformats.org/officeDocument/2006/relationships/hyperlink" Target="consultantplus://offline/ref=96F8FEADF53C63F9C6792C3E7562FA9C6B32BB6A736A6A364C5583030B03F70FF952F99DBA602F6769EAB0C1FCC0B6D40577C995A510BC8EHA1BL" TargetMode="External"/><Relationship Id="rId78" Type="http://schemas.openxmlformats.org/officeDocument/2006/relationships/hyperlink" Target="consultantplus://offline/ref=96F8FEADF53C63F9C6792C3E7562FA9C6B34BC69736F6A364C5583030B03F70FF952F99DBA602F676DEAB0C1FCC0B6D40577C995A510BC8EHA1BL" TargetMode="External"/><Relationship Id="rId81" Type="http://schemas.openxmlformats.org/officeDocument/2006/relationships/hyperlink" Target="consultantplus://offline/ref=96F8FEADF53C63F9C6792C3E7562FA9C6B33B868736D6A364C5583030B03F70FF952F99DBA602F6768EAB0C1FCC0B6D40577C995A510BC8EHA1BL" TargetMode="External"/><Relationship Id="rId86" Type="http://schemas.openxmlformats.org/officeDocument/2006/relationships/hyperlink" Target="consultantplus://offline/ref=96F8FEADF53C63F9C6792C3E7562FA9C6B32BB6A736A6A364C5583030B03F70FF952F99DBA602F606CEAB0C1FCC0B6D40577C995A510BC8EHA1BL" TargetMode="External"/><Relationship Id="rId94" Type="http://schemas.openxmlformats.org/officeDocument/2006/relationships/hyperlink" Target="consultantplus://offline/ref=96F8FEADF53C63F9C6792C3E7562FA9C6B32BB6A71676A364C5583030B03F70FF952F99DBA602F636EEAB0C1FCC0B6D40577C995A510BC8EHA1BL"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6F8FEADF53C63F9C6792C3E7562FA9C6B32BB6A71676A364C5583030B03F70FF952F99DBA602F656FEAB0C1FCC0B6D40577C995A510BC8EHA1BL" TargetMode="External"/><Relationship Id="rId13" Type="http://schemas.openxmlformats.org/officeDocument/2006/relationships/hyperlink" Target="consultantplus://offline/ref=96F8FEADF53C63F9C6792C3E7562FA9C6B33B868736D6A364C5583030B03F70FF952F99DBA602F656DEAB0C1FCC0B6D40577C995A510BC8EHA1BL" TargetMode="External"/><Relationship Id="rId18" Type="http://schemas.openxmlformats.org/officeDocument/2006/relationships/hyperlink" Target="consultantplus://offline/ref=96F8FEADF53C63F9C6792C3E7562FA9C6B32BB6A71676A364C5583030B03F70FF952F99DBA602F666EEAB0C1FCC0B6D40577C995A510BC8EHA1BL" TargetMode="External"/><Relationship Id="rId39" Type="http://schemas.openxmlformats.org/officeDocument/2006/relationships/hyperlink" Target="consultantplus://offline/ref=96F8FEADF53C63F9C6792C3E7562FA9C6B32BB6A736A6A364C5583030B03F70FF952F99DBA602F666DEAB0C1FCC0B6D40577C995A510BC8EHA1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8144</Words>
  <Characters>46423</Characters>
  <Application>Microsoft Office Word</Application>
  <DocSecurity>0</DocSecurity>
  <Lines>386</Lines>
  <Paragraphs>108</Paragraphs>
  <ScaleCrop>false</ScaleCrop>
  <Company/>
  <LinksUpToDate>false</LinksUpToDate>
  <CharactersWithSpaces>54459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ev_zenina</dc:creator>
  <cp:lastModifiedBy>ev_zenina</cp:lastModifiedBy>
  <cp:revision>1</cp:revision>
  <dcterms:created xsi:type="dcterms:W3CDTF">2023-08-02T11:53:00Z</dcterms:created>
  <dcterms:modified xsi:type="dcterms:W3CDTF">2023-08-02T11:54:00Z</dcterms:modified>
</cp:coreProperties>
</file>